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B20" w:rsidRPr="000C6D93" w:rsidRDefault="00030B20" w:rsidP="0091442D">
      <w:pPr>
        <w:widowControl w:val="0"/>
        <w:suppressAutoHyphens/>
        <w:spacing w:after="120" w:line="240" w:lineRule="auto"/>
        <w:jc w:val="center"/>
        <w:rPr>
          <w:rFonts w:eastAsia="Arial Unicode MS" w:cstheme="minorHAnsi"/>
          <w:b/>
          <w:kern w:val="2"/>
          <w:sz w:val="20"/>
          <w:szCs w:val="20"/>
        </w:rPr>
      </w:pPr>
    </w:p>
    <w:p w:rsidR="00030B20" w:rsidRPr="000C6D93" w:rsidRDefault="00030B20" w:rsidP="0091442D">
      <w:pPr>
        <w:widowControl w:val="0"/>
        <w:suppressAutoHyphens/>
        <w:spacing w:after="120" w:line="240" w:lineRule="auto"/>
        <w:jc w:val="center"/>
        <w:rPr>
          <w:rFonts w:eastAsia="Arial Unicode MS" w:cstheme="minorHAnsi"/>
          <w:b/>
          <w:kern w:val="2"/>
          <w:sz w:val="20"/>
          <w:szCs w:val="20"/>
        </w:rPr>
      </w:pPr>
    </w:p>
    <w:p w:rsidR="00030B20" w:rsidRPr="000C6D93" w:rsidRDefault="00030B20" w:rsidP="0091442D">
      <w:pPr>
        <w:widowControl w:val="0"/>
        <w:suppressAutoHyphens/>
        <w:spacing w:after="120" w:line="240" w:lineRule="auto"/>
        <w:jc w:val="center"/>
        <w:rPr>
          <w:rFonts w:eastAsia="Arial Unicode MS" w:cstheme="minorHAnsi"/>
          <w:b/>
          <w:kern w:val="2"/>
          <w:sz w:val="20"/>
          <w:szCs w:val="20"/>
        </w:rPr>
      </w:pPr>
    </w:p>
    <w:p w:rsidR="00030B20" w:rsidRPr="000C6D93" w:rsidRDefault="00030B20" w:rsidP="0091442D">
      <w:pPr>
        <w:widowControl w:val="0"/>
        <w:suppressAutoHyphens/>
        <w:spacing w:after="120" w:line="240" w:lineRule="auto"/>
        <w:jc w:val="center"/>
        <w:rPr>
          <w:rFonts w:eastAsia="Arial Unicode MS" w:cstheme="minorHAnsi"/>
          <w:b/>
          <w:kern w:val="2"/>
          <w:sz w:val="20"/>
          <w:szCs w:val="20"/>
        </w:rPr>
      </w:pPr>
    </w:p>
    <w:p w:rsidR="00030B20" w:rsidRPr="000C6D93" w:rsidRDefault="00030B20" w:rsidP="0091442D">
      <w:pPr>
        <w:widowControl w:val="0"/>
        <w:suppressAutoHyphens/>
        <w:spacing w:after="120" w:line="240" w:lineRule="auto"/>
        <w:jc w:val="center"/>
        <w:rPr>
          <w:rFonts w:eastAsia="Arial Unicode MS" w:cstheme="minorHAnsi"/>
          <w:b/>
          <w:kern w:val="2"/>
          <w:sz w:val="20"/>
          <w:szCs w:val="20"/>
        </w:rPr>
      </w:pPr>
    </w:p>
    <w:p w:rsidR="0091442D" w:rsidRPr="000C6D93" w:rsidRDefault="0091442D" w:rsidP="000C6D93">
      <w:pPr>
        <w:widowControl w:val="0"/>
        <w:suppressAutoHyphens/>
        <w:spacing w:after="120" w:line="240" w:lineRule="auto"/>
        <w:jc w:val="center"/>
        <w:rPr>
          <w:rFonts w:eastAsia="Arial Unicode MS" w:cstheme="minorHAnsi"/>
          <w:b/>
          <w:kern w:val="2"/>
          <w:sz w:val="20"/>
          <w:szCs w:val="20"/>
        </w:rPr>
      </w:pPr>
      <w:r w:rsidRPr="000C6D93">
        <w:rPr>
          <w:rFonts w:eastAsia="Arial Unicode MS" w:cstheme="minorHAnsi"/>
          <w:b/>
          <w:kern w:val="2"/>
          <w:sz w:val="20"/>
          <w:szCs w:val="20"/>
        </w:rPr>
        <w:t>GMINA MIEJSKA WAŁCZ</w:t>
      </w:r>
    </w:p>
    <w:p w:rsidR="0091442D" w:rsidRPr="000C6D93" w:rsidRDefault="0091442D" w:rsidP="0091442D">
      <w:pPr>
        <w:widowControl w:val="0"/>
        <w:suppressAutoHyphens/>
        <w:spacing w:after="120" w:line="240" w:lineRule="auto"/>
        <w:jc w:val="center"/>
        <w:rPr>
          <w:rFonts w:eastAsia="Arial Unicode MS" w:cstheme="minorHAnsi"/>
          <w:b/>
          <w:kern w:val="2"/>
          <w:sz w:val="20"/>
          <w:szCs w:val="20"/>
        </w:rPr>
      </w:pPr>
    </w:p>
    <w:p w:rsidR="0091442D" w:rsidRPr="000C6D93" w:rsidRDefault="0091442D" w:rsidP="0091442D">
      <w:pPr>
        <w:widowControl w:val="0"/>
        <w:suppressAutoHyphens/>
        <w:spacing w:before="120" w:after="120" w:line="240" w:lineRule="auto"/>
        <w:jc w:val="both"/>
        <w:rPr>
          <w:rFonts w:eastAsia="Arial Unicode MS" w:cstheme="minorHAnsi"/>
          <w:kern w:val="2"/>
          <w:sz w:val="20"/>
          <w:szCs w:val="20"/>
        </w:rPr>
      </w:pPr>
      <w:r w:rsidRPr="000C6D93">
        <w:rPr>
          <w:rFonts w:eastAsia="Arial Unicode MS" w:cstheme="minorHAnsi"/>
          <w:kern w:val="2"/>
          <w:sz w:val="20"/>
          <w:szCs w:val="20"/>
        </w:rPr>
        <w:t xml:space="preserve"> Znak sprawy: IRP.271.</w:t>
      </w:r>
      <w:r w:rsidR="009D3AAE">
        <w:rPr>
          <w:rFonts w:eastAsia="Arial Unicode MS" w:cstheme="minorHAnsi"/>
          <w:kern w:val="2"/>
          <w:sz w:val="20"/>
          <w:szCs w:val="20"/>
        </w:rPr>
        <w:t>8</w:t>
      </w:r>
      <w:r w:rsidRPr="000C6D93">
        <w:rPr>
          <w:rFonts w:eastAsia="Arial Unicode MS" w:cstheme="minorHAnsi"/>
          <w:kern w:val="2"/>
          <w:sz w:val="20"/>
          <w:szCs w:val="20"/>
        </w:rPr>
        <w:t>.202</w:t>
      </w:r>
      <w:r w:rsidR="000C6D93" w:rsidRPr="000C6D93">
        <w:rPr>
          <w:rFonts w:eastAsia="Arial Unicode MS" w:cstheme="minorHAnsi"/>
          <w:kern w:val="2"/>
          <w:sz w:val="20"/>
          <w:szCs w:val="20"/>
        </w:rPr>
        <w:t>5</w:t>
      </w:r>
    </w:p>
    <w:p w:rsidR="0091442D" w:rsidRPr="000C6D93" w:rsidRDefault="000C6D93" w:rsidP="0091442D">
      <w:pPr>
        <w:widowControl w:val="0"/>
        <w:suppressAutoHyphens/>
        <w:spacing w:after="120" w:line="240" w:lineRule="auto"/>
        <w:rPr>
          <w:rFonts w:eastAsia="Arial Unicode MS" w:cstheme="minorHAnsi"/>
          <w:kern w:val="2"/>
          <w:sz w:val="20"/>
          <w:szCs w:val="20"/>
        </w:rPr>
      </w:pPr>
      <w:r w:rsidRPr="000C6D93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4AC88643" wp14:editId="09D3897E">
            <wp:simplePos x="0" y="0"/>
            <wp:positionH relativeFrom="column">
              <wp:posOffset>2923540</wp:posOffset>
            </wp:positionH>
            <wp:positionV relativeFrom="paragraph">
              <wp:posOffset>167640</wp:posOffset>
            </wp:positionV>
            <wp:extent cx="464820" cy="545465"/>
            <wp:effectExtent l="0" t="0" r="0" b="6985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4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42D" w:rsidRPr="000C6D93">
        <w:rPr>
          <w:rFonts w:eastAsia="Arial Unicode MS" w:cstheme="minorHAnsi"/>
          <w:kern w:val="2"/>
          <w:sz w:val="20"/>
          <w:szCs w:val="20"/>
        </w:rPr>
        <w:t xml:space="preserve"> </w:t>
      </w:r>
    </w:p>
    <w:p w:rsidR="0091442D" w:rsidRPr="000C6D93" w:rsidRDefault="0091442D" w:rsidP="0091442D">
      <w:pPr>
        <w:widowControl w:val="0"/>
        <w:suppressAutoHyphens/>
        <w:spacing w:after="120" w:line="240" w:lineRule="auto"/>
        <w:rPr>
          <w:rFonts w:eastAsia="Arial Unicode MS" w:cstheme="minorHAnsi"/>
          <w:kern w:val="2"/>
          <w:sz w:val="20"/>
          <w:szCs w:val="20"/>
        </w:rPr>
      </w:pPr>
    </w:p>
    <w:p w:rsidR="0091442D" w:rsidRPr="000C6D93" w:rsidRDefault="0091442D" w:rsidP="0091442D">
      <w:pPr>
        <w:widowControl w:val="0"/>
        <w:suppressAutoHyphens/>
        <w:spacing w:after="120" w:line="240" w:lineRule="auto"/>
        <w:rPr>
          <w:rFonts w:eastAsia="Arial Unicode MS" w:cstheme="minorHAnsi"/>
          <w:kern w:val="2"/>
          <w:sz w:val="20"/>
          <w:szCs w:val="20"/>
        </w:rPr>
      </w:pPr>
    </w:p>
    <w:p w:rsidR="0091442D" w:rsidRPr="000C6D93" w:rsidRDefault="0091442D" w:rsidP="0091442D">
      <w:pPr>
        <w:widowControl w:val="0"/>
        <w:suppressAutoHyphens/>
        <w:spacing w:after="120" w:line="240" w:lineRule="auto"/>
        <w:rPr>
          <w:rFonts w:eastAsia="Arial Unicode MS" w:cstheme="minorHAnsi"/>
          <w:kern w:val="2"/>
          <w:sz w:val="20"/>
          <w:szCs w:val="20"/>
        </w:rPr>
      </w:pPr>
    </w:p>
    <w:p w:rsidR="0091442D" w:rsidRPr="000C6D93" w:rsidRDefault="0091442D" w:rsidP="0091442D">
      <w:pPr>
        <w:widowControl w:val="0"/>
        <w:suppressAutoHyphens/>
        <w:spacing w:after="120" w:line="240" w:lineRule="auto"/>
        <w:rPr>
          <w:rFonts w:eastAsia="Arial Unicode MS" w:cstheme="minorHAnsi"/>
          <w:kern w:val="2"/>
          <w:sz w:val="20"/>
          <w:szCs w:val="20"/>
        </w:rPr>
      </w:pPr>
    </w:p>
    <w:p w:rsidR="0091442D" w:rsidRPr="000C6D93" w:rsidRDefault="0091442D" w:rsidP="0091442D">
      <w:pPr>
        <w:widowControl w:val="0"/>
        <w:suppressAutoHyphens/>
        <w:spacing w:after="120" w:line="240" w:lineRule="auto"/>
        <w:rPr>
          <w:rFonts w:eastAsia="Arial Unicode MS" w:cstheme="minorHAnsi"/>
          <w:kern w:val="2"/>
          <w:sz w:val="20"/>
          <w:szCs w:val="20"/>
        </w:rPr>
      </w:pPr>
    </w:p>
    <w:p w:rsidR="0091442D" w:rsidRPr="000C6D93" w:rsidRDefault="0091442D" w:rsidP="0091442D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91442D" w:rsidRPr="000C6D93" w:rsidRDefault="0091442D" w:rsidP="0091442D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0C6D93">
        <w:rPr>
          <w:rFonts w:eastAsia="Cambria" w:cstheme="minorHAnsi"/>
          <w:b/>
          <w:sz w:val="20"/>
          <w:szCs w:val="20"/>
          <w:lang w:eastAsia="pl-PL"/>
        </w:rPr>
        <w:t>SPECYFIKACJA WARUNKÓW ZAMÓWIENIA</w:t>
      </w:r>
    </w:p>
    <w:p w:rsidR="0091442D" w:rsidRPr="000C6D93" w:rsidRDefault="0091442D" w:rsidP="0091442D">
      <w:pPr>
        <w:spacing w:after="0" w:line="240" w:lineRule="auto"/>
        <w:jc w:val="center"/>
        <w:rPr>
          <w:rFonts w:eastAsia="Cambria" w:cstheme="minorHAnsi"/>
          <w:b/>
          <w:sz w:val="20"/>
          <w:szCs w:val="20"/>
          <w:lang w:eastAsia="pl-PL"/>
        </w:rPr>
      </w:pPr>
      <w:r w:rsidRPr="000C6D93">
        <w:rPr>
          <w:rFonts w:eastAsia="Cambria" w:cstheme="minorHAnsi"/>
          <w:b/>
          <w:sz w:val="20"/>
          <w:szCs w:val="20"/>
          <w:lang w:eastAsia="pl-PL"/>
        </w:rPr>
        <w:t xml:space="preserve">(dalej: SWZ) – </w:t>
      </w:r>
    </w:p>
    <w:p w:rsidR="0091442D" w:rsidRPr="000C6D93" w:rsidRDefault="0091442D" w:rsidP="0091442D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91442D" w:rsidRPr="000C6D93" w:rsidRDefault="0091442D" w:rsidP="0091442D">
      <w:pPr>
        <w:spacing w:after="0" w:line="240" w:lineRule="auto"/>
        <w:rPr>
          <w:rFonts w:eastAsia="Cambria" w:cstheme="minorHAnsi"/>
          <w:b/>
          <w:sz w:val="20"/>
          <w:szCs w:val="20"/>
          <w:lang w:eastAsia="pl-PL"/>
        </w:rPr>
      </w:pPr>
      <w:r w:rsidRPr="000C6D93">
        <w:rPr>
          <w:rFonts w:eastAsia="Cambria" w:cstheme="minorHAnsi"/>
          <w:b/>
          <w:sz w:val="20"/>
          <w:szCs w:val="20"/>
          <w:lang w:eastAsia="pl-PL"/>
        </w:rPr>
        <w:t>Zamawiający</w:t>
      </w:r>
    </w:p>
    <w:p w:rsidR="0091442D" w:rsidRPr="000C6D93" w:rsidRDefault="0091442D" w:rsidP="0091442D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91442D" w:rsidRPr="000C6D93" w:rsidRDefault="0091442D" w:rsidP="00F93568">
      <w:pPr>
        <w:pStyle w:val="Akapitzlist"/>
        <w:numPr>
          <w:ilvl w:val="0"/>
          <w:numId w:val="40"/>
        </w:numPr>
        <w:jc w:val="both"/>
        <w:rPr>
          <w:rFonts w:asciiTheme="minorHAnsi" w:eastAsia="Cambria" w:hAnsiTheme="minorHAnsi" w:cstheme="minorHAnsi"/>
          <w:sz w:val="20"/>
          <w:szCs w:val="20"/>
        </w:rPr>
      </w:pPr>
      <w:r w:rsidRPr="000C6D93">
        <w:rPr>
          <w:rFonts w:asciiTheme="minorHAnsi" w:eastAsia="Cambria" w:hAnsiTheme="minorHAnsi" w:cstheme="minorHAnsi"/>
          <w:sz w:val="20"/>
          <w:szCs w:val="20"/>
        </w:rPr>
        <w:t>Zamawiającym jest Gmina Miejska Wałcz Plac Wolności 1, 78-600 Wałcz, tel. 67 258 44 71</w:t>
      </w:r>
    </w:p>
    <w:p w:rsidR="0091442D" w:rsidRPr="000C6D93" w:rsidRDefault="0091442D" w:rsidP="00F93568">
      <w:pPr>
        <w:pStyle w:val="Akapitzlist"/>
        <w:numPr>
          <w:ilvl w:val="0"/>
          <w:numId w:val="40"/>
        </w:numPr>
        <w:jc w:val="both"/>
        <w:rPr>
          <w:rFonts w:asciiTheme="minorHAnsi" w:eastAsia="Cambria" w:hAnsiTheme="minorHAnsi" w:cstheme="minorHAnsi"/>
          <w:sz w:val="20"/>
          <w:szCs w:val="20"/>
        </w:rPr>
      </w:pPr>
      <w:r w:rsidRPr="000C6D93">
        <w:rPr>
          <w:rFonts w:asciiTheme="minorHAnsi" w:eastAsia="Cambria" w:hAnsiTheme="minorHAnsi" w:cstheme="minorHAnsi"/>
          <w:sz w:val="20"/>
          <w:szCs w:val="20"/>
        </w:rPr>
        <w:t xml:space="preserve">Adres strony internetowej, na której udostępniane będą zmiany i wyjaśnienia treści specyfikacji warunków zamówienia (SWZ) oraz inne dokumenty zamówienia bezpośrednio związane z postępowaniem </w:t>
      </w:r>
      <w:r w:rsidRPr="000C6D93">
        <w:rPr>
          <w:rFonts w:asciiTheme="minorHAnsi" w:eastAsia="Cambria" w:hAnsiTheme="minorHAnsi" w:cstheme="minorHAnsi"/>
          <w:sz w:val="20"/>
          <w:szCs w:val="20"/>
        </w:rPr>
        <w:br/>
        <w:t>o udzielenie zamówienia: Strona internetowa:</w:t>
      </w:r>
      <w:r w:rsidR="00E6052D" w:rsidRPr="000C6D93">
        <w:rPr>
          <w:rFonts w:asciiTheme="minorHAnsi" w:eastAsia="Cambria" w:hAnsiTheme="minorHAnsi" w:cstheme="minorHAnsi"/>
          <w:sz w:val="20"/>
          <w:szCs w:val="20"/>
        </w:rPr>
        <w:t xml:space="preserve"> </w:t>
      </w:r>
      <w:r w:rsidRPr="000C6D93">
        <w:rPr>
          <w:rFonts w:asciiTheme="minorHAnsi" w:hAnsiTheme="minorHAnsi" w:cstheme="minorHAnsi"/>
          <w:sz w:val="20"/>
          <w:szCs w:val="20"/>
        </w:rPr>
        <w:t>https</w:t>
      </w:r>
      <w:proofErr w:type="gramStart"/>
      <w:r w:rsidRPr="000C6D93">
        <w:rPr>
          <w:rFonts w:asciiTheme="minorHAnsi" w:hAnsiTheme="minorHAnsi" w:cstheme="minorHAnsi"/>
          <w:sz w:val="20"/>
          <w:szCs w:val="20"/>
        </w:rPr>
        <w:t>://platformazakupowa</w:t>
      </w:r>
      <w:proofErr w:type="gramEnd"/>
      <w:r w:rsidRPr="000C6D93">
        <w:rPr>
          <w:rFonts w:asciiTheme="minorHAnsi" w:hAnsiTheme="minorHAnsi" w:cstheme="minorHAnsi"/>
          <w:sz w:val="20"/>
          <w:szCs w:val="20"/>
        </w:rPr>
        <w:t>.</w:t>
      </w:r>
      <w:proofErr w:type="gramStart"/>
      <w:r w:rsidRPr="000C6D93">
        <w:rPr>
          <w:rFonts w:asciiTheme="minorHAnsi" w:hAnsiTheme="minorHAnsi" w:cstheme="minorHAnsi"/>
          <w:sz w:val="20"/>
          <w:szCs w:val="20"/>
        </w:rPr>
        <w:t>pl</w:t>
      </w:r>
      <w:proofErr w:type="gramEnd"/>
      <w:r w:rsidRPr="000C6D93">
        <w:rPr>
          <w:rFonts w:asciiTheme="minorHAnsi" w:hAnsiTheme="minorHAnsi" w:cstheme="minorHAnsi"/>
          <w:sz w:val="20"/>
          <w:szCs w:val="20"/>
        </w:rPr>
        <w:t>/transakcja/</w:t>
      </w:r>
      <w:r w:rsidR="009D3AAE">
        <w:rPr>
          <w:rFonts w:asciiTheme="minorHAnsi" w:hAnsiTheme="minorHAnsi" w:cstheme="minorHAnsi"/>
          <w:sz w:val="20"/>
          <w:szCs w:val="20"/>
        </w:rPr>
        <w:t>1073806</w:t>
      </w:r>
    </w:p>
    <w:p w:rsidR="0091442D" w:rsidRPr="000C6D93" w:rsidRDefault="0091442D" w:rsidP="00F93568">
      <w:pPr>
        <w:pStyle w:val="Akapitzlist"/>
        <w:numPr>
          <w:ilvl w:val="0"/>
          <w:numId w:val="40"/>
        </w:numPr>
        <w:jc w:val="both"/>
        <w:rPr>
          <w:rFonts w:asciiTheme="minorHAnsi" w:eastAsia="Cambria" w:hAnsiTheme="minorHAnsi" w:cstheme="minorHAnsi"/>
          <w:sz w:val="20"/>
          <w:szCs w:val="20"/>
        </w:rPr>
      </w:pPr>
      <w:proofErr w:type="gramStart"/>
      <w:r w:rsidRPr="000C6D93">
        <w:rPr>
          <w:rFonts w:asciiTheme="minorHAnsi" w:eastAsia="Cambria" w:hAnsiTheme="minorHAnsi" w:cstheme="minorHAnsi"/>
          <w:sz w:val="20"/>
          <w:szCs w:val="20"/>
        </w:rPr>
        <w:t>e-mail</w:t>
      </w:r>
      <w:proofErr w:type="gramEnd"/>
      <w:r w:rsidRPr="000C6D93">
        <w:rPr>
          <w:rFonts w:asciiTheme="minorHAnsi" w:eastAsia="Cambria" w:hAnsiTheme="minorHAnsi" w:cstheme="minorHAnsi"/>
          <w:sz w:val="20"/>
          <w:szCs w:val="20"/>
        </w:rPr>
        <w:t>: przetargi@umwalcz.</w:t>
      </w:r>
      <w:proofErr w:type="gramStart"/>
      <w:r w:rsidRPr="000C6D93">
        <w:rPr>
          <w:rFonts w:asciiTheme="minorHAnsi" w:eastAsia="Cambria" w:hAnsiTheme="minorHAnsi" w:cstheme="minorHAnsi"/>
          <w:sz w:val="20"/>
          <w:szCs w:val="20"/>
        </w:rPr>
        <w:t>pl</w:t>
      </w:r>
      <w:proofErr w:type="gramEnd"/>
    </w:p>
    <w:p w:rsidR="0091442D" w:rsidRPr="000C6D93" w:rsidRDefault="0091442D" w:rsidP="00F93568">
      <w:pPr>
        <w:pStyle w:val="Akapitzlist"/>
        <w:numPr>
          <w:ilvl w:val="0"/>
          <w:numId w:val="40"/>
        </w:numPr>
        <w:jc w:val="both"/>
        <w:rPr>
          <w:rFonts w:asciiTheme="minorHAnsi" w:eastAsia="Cambria" w:hAnsiTheme="minorHAnsi" w:cstheme="minorHAnsi"/>
          <w:sz w:val="20"/>
          <w:szCs w:val="20"/>
        </w:rPr>
      </w:pPr>
      <w:r w:rsidRPr="000C6D93">
        <w:rPr>
          <w:rFonts w:asciiTheme="minorHAnsi" w:eastAsia="Cambria" w:hAnsiTheme="minorHAnsi" w:cstheme="minorHAnsi"/>
          <w:sz w:val="20"/>
          <w:szCs w:val="20"/>
        </w:rPr>
        <w:t xml:space="preserve">Niniejsze postępowanie oznaczone jest znakiem: </w:t>
      </w:r>
      <w:r w:rsidR="009D3AAE">
        <w:rPr>
          <w:rFonts w:asciiTheme="minorHAnsi" w:eastAsia="Cambria" w:hAnsiTheme="minorHAnsi" w:cstheme="minorHAnsi"/>
          <w:sz w:val="20"/>
          <w:szCs w:val="20"/>
        </w:rPr>
        <w:t>IRP.271.8.2025</w:t>
      </w:r>
    </w:p>
    <w:p w:rsidR="0091442D" w:rsidRPr="000C6D93" w:rsidRDefault="0091442D" w:rsidP="0091442D">
      <w:pPr>
        <w:spacing w:after="0" w:line="240" w:lineRule="auto"/>
        <w:ind w:left="705"/>
        <w:jc w:val="both"/>
        <w:rPr>
          <w:rFonts w:eastAsia="Cambria" w:cstheme="minorHAnsi"/>
          <w:sz w:val="20"/>
          <w:szCs w:val="20"/>
          <w:lang w:eastAsia="pl-PL"/>
        </w:rPr>
      </w:pPr>
    </w:p>
    <w:p w:rsidR="0091442D" w:rsidRPr="000C6D93" w:rsidRDefault="0091442D" w:rsidP="0091442D">
      <w:pPr>
        <w:spacing w:after="0" w:line="240" w:lineRule="auto"/>
        <w:jc w:val="center"/>
        <w:rPr>
          <w:rFonts w:eastAsia="Cambria" w:cstheme="minorHAnsi"/>
          <w:sz w:val="20"/>
          <w:szCs w:val="20"/>
          <w:lang w:eastAsia="pl-PL"/>
        </w:rPr>
      </w:pPr>
    </w:p>
    <w:p w:rsidR="0091442D" w:rsidRPr="000C6D93" w:rsidRDefault="0091442D" w:rsidP="0091442D">
      <w:pPr>
        <w:spacing w:after="0" w:line="240" w:lineRule="auto"/>
        <w:jc w:val="center"/>
        <w:rPr>
          <w:rFonts w:eastAsia="Cambria" w:cstheme="minorHAnsi"/>
          <w:sz w:val="20"/>
          <w:szCs w:val="20"/>
          <w:lang w:eastAsia="pl-PL"/>
        </w:rPr>
      </w:pPr>
      <w:r w:rsidRPr="000C6D93">
        <w:rPr>
          <w:rFonts w:eastAsia="Cambria" w:cstheme="minorHAnsi"/>
          <w:sz w:val="20"/>
          <w:szCs w:val="20"/>
          <w:lang w:eastAsia="pl-PL"/>
        </w:rPr>
        <w:t>Nazwa zamówienia:</w:t>
      </w:r>
    </w:p>
    <w:p w:rsidR="0091442D" w:rsidRPr="000C6D93" w:rsidRDefault="000C6D93" w:rsidP="0091442D">
      <w:pPr>
        <w:spacing w:after="0" w:line="240" w:lineRule="auto"/>
        <w:jc w:val="center"/>
        <w:rPr>
          <w:rFonts w:eastAsia="Cambria" w:cstheme="minorHAnsi"/>
          <w:b/>
          <w:color w:val="000000" w:themeColor="text1"/>
          <w:sz w:val="20"/>
          <w:szCs w:val="20"/>
          <w:lang w:eastAsia="pl-PL"/>
        </w:rPr>
      </w:pPr>
      <w:r w:rsidRPr="000C6D93">
        <w:rPr>
          <w:rFonts w:eastAsia="Cambria" w:cstheme="minorHAnsi"/>
          <w:b/>
          <w:color w:val="000000" w:themeColor="text1"/>
          <w:sz w:val="20"/>
          <w:szCs w:val="20"/>
          <w:lang w:eastAsia="pl-PL"/>
        </w:rPr>
        <w:t>Dostawa, montaż oraz uruchomienie trzech agregatów prądotwórczych wraz z podwoziem jezdnym w ramach projektu pn. „</w:t>
      </w:r>
      <w:proofErr w:type="spellStart"/>
      <w:r w:rsidRPr="000C6D93">
        <w:rPr>
          <w:rFonts w:eastAsia="Cambria" w:cstheme="minorHAnsi"/>
          <w:b/>
          <w:color w:val="000000" w:themeColor="text1"/>
          <w:sz w:val="20"/>
          <w:szCs w:val="20"/>
          <w:lang w:eastAsia="pl-PL"/>
        </w:rPr>
        <w:t>Cyberbezpieczny</w:t>
      </w:r>
      <w:proofErr w:type="spellEnd"/>
      <w:r w:rsidRPr="000C6D93">
        <w:rPr>
          <w:rFonts w:eastAsia="Cambria" w:cstheme="minorHAnsi"/>
          <w:b/>
          <w:color w:val="000000" w:themeColor="text1"/>
          <w:sz w:val="20"/>
          <w:szCs w:val="20"/>
          <w:lang w:eastAsia="pl-PL"/>
        </w:rPr>
        <w:t xml:space="preserve"> samorząd</w:t>
      </w:r>
      <w:r w:rsidR="0091442D" w:rsidRPr="000C6D93">
        <w:rPr>
          <w:rFonts w:eastAsia="Cambria" w:cstheme="minorHAnsi"/>
          <w:b/>
          <w:color w:val="000000" w:themeColor="text1"/>
          <w:sz w:val="20"/>
          <w:szCs w:val="20"/>
          <w:lang w:eastAsia="pl-PL"/>
        </w:rPr>
        <w:t>”</w:t>
      </w:r>
    </w:p>
    <w:p w:rsidR="0091442D" w:rsidRPr="000C6D93" w:rsidRDefault="0091442D" w:rsidP="0091442D">
      <w:pPr>
        <w:spacing w:after="0" w:line="240" w:lineRule="auto"/>
        <w:jc w:val="center"/>
        <w:rPr>
          <w:rFonts w:eastAsia="Cambria" w:cstheme="minorHAnsi"/>
          <w:b/>
          <w:sz w:val="20"/>
          <w:szCs w:val="20"/>
          <w:lang w:eastAsia="pl-PL"/>
        </w:rPr>
      </w:pPr>
    </w:p>
    <w:p w:rsidR="0091442D" w:rsidRPr="000C6D93" w:rsidRDefault="0091442D" w:rsidP="0091442D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0C6D93">
        <w:rPr>
          <w:rFonts w:eastAsia="Cambria" w:cstheme="minorHAnsi"/>
          <w:b/>
          <w:sz w:val="20"/>
          <w:szCs w:val="20"/>
          <w:lang w:eastAsia="pl-PL"/>
        </w:rPr>
        <w:t xml:space="preserve">Rodzaj zamówienia: </w:t>
      </w:r>
      <w:r w:rsidR="007D3958" w:rsidRPr="000C6D93">
        <w:rPr>
          <w:rFonts w:eastAsia="Cambria" w:cstheme="minorHAnsi"/>
          <w:b/>
          <w:sz w:val="20"/>
          <w:szCs w:val="20"/>
          <w:lang w:eastAsia="pl-PL"/>
        </w:rPr>
        <w:t>Dostawy</w:t>
      </w:r>
    </w:p>
    <w:p w:rsidR="0091442D" w:rsidRPr="000C6D93" w:rsidRDefault="0091442D" w:rsidP="0091442D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91442D" w:rsidRPr="000C6D93" w:rsidRDefault="0091442D" w:rsidP="0091442D">
      <w:pPr>
        <w:spacing w:after="0" w:line="240" w:lineRule="auto"/>
        <w:jc w:val="center"/>
        <w:rPr>
          <w:rFonts w:eastAsia="Cambria" w:cstheme="minorHAnsi"/>
          <w:b/>
          <w:color w:val="000000" w:themeColor="text1"/>
          <w:sz w:val="20"/>
          <w:szCs w:val="20"/>
          <w:lang w:eastAsia="pl-PL"/>
        </w:rPr>
      </w:pPr>
    </w:p>
    <w:p w:rsidR="0091442D" w:rsidRPr="000C6D93" w:rsidRDefault="0091442D" w:rsidP="0091442D">
      <w:pPr>
        <w:spacing w:after="0" w:line="240" w:lineRule="auto"/>
        <w:ind w:right="106"/>
        <w:rPr>
          <w:rFonts w:eastAsia="Cambria" w:cstheme="minorHAnsi"/>
          <w:sz w:val="20"/>
          <w:szCs w:val="20"/>
          <w:lang w:eastAsia="pl-PL"/>
        </w:rPr>
      </w:pPr>
      <w:r w:rsidRPr="000C6D93">
        <w:rPr>
          <w:rFonts w:eastAsia="Cambria" w:cstheme="minorHAnsi"/>
          <w:sz w:val="20"/>
          <w:szCs w:val="20"/>
          <w:lang w:eastAsia="pl-PL"/>
        </w:rPr>
        <w:t xml:space="preserve">Wartość zamówienia </w:t>
      </w:r>
      <w:r w:rsidRPr="000C6D93">
        <w:rPr>
          <w:rFonts w:eastAsia="Cambria" w:cstheme="minorHAnsi"/>
          <w:b/>
          <w:sz w:val="20"/>
          <w:szCs w:val="20"/>
          <w:lang w:eastAsia="pl-PL"/>
        </w:rPr>
        <w:t>nie przekracza</w:t>
      </w:r>
      <w:r w:rsidRPr="000C6D93">
        <w:rPr>
          <w:rFonts w:eastAsia="Cambria" w:cstheme="minorHAnsi"/>
          <w:sz w:val="20"/>
          <w:szCs w:val="20"/>
          <w:lang w:eastAsia="pl-PL"/>
        </w:rPr>
        <w:t xml:space="preserve"> progów unijnych określonych na podstawie art. 3 ustawy z 11.09.2019 </w:t>
      </w:r>
      <w:proofErr w:type="gramStart"/>
      <w:r w:rsidRPr="000C6D93">
        <w:rPr>
          <w:rFonts w:eastAsia="Cambria" w:cstheme="minorHAnsi"/>
          <w:sz w:val="20"/>
          <w:szCs w:val="20"/>
          <w:lang w:eastAsia="pl-PL"/>
        </w:rPr>
        <w:t>r</w:t>
      </w:r>
      <w:proofErr w:type="gramEnd"/>
      <w:r w:rsidRPr="000C6D93">
        <w:rPr>
          <w:rFonts w:eastAsia="Cambria" w:cstheme="minorHAnsi"/>
          <w:sz w:val="20"/>
          <w:szCs w:val="20"/>
          <w:lang w:eastAsia="pl-PL"/>
        </w:rPr>
        <w:t>. – Prawo zamówień publicznych (Dz.U. 202</w:t>
      </w:r>
      <w:r w:rsidR="00A5383F" w:rsidRPr="000C6D93">
        <w:rPr>
          <w:rFonts w:eastAsia="Cambria" w:cstheme="minorHAnsi"/>
          <w:sz w:val="20"/>
          <w:szCs w:val="20"/>
          <w:lang w:eastAsia="pl-PL"/>
        </w:rPr>
        <w:t>4</w:t>
      </w:r>
      <w:r w:rsidRPr="000C6D93">
        <w:rPr>
          <w:rFonts w:eastAsia="Cambria" w:cstheme="minorHAnsi"/>
          <w:sz w:val="20"/>
          <w:szCs w:val="20"/>
          <w:lang w:eastAsia="pl-PL"/>
        </w:rPr>
        <w:t xml:space="preserve"> </w:t>
      </w:r>
      <w:proofErr w:type="gramStart"/>
      <w:r w:rsidRPr="000C6D93">
        <w:rPr>
          <w:rFonts w:eastAsia="Cambria" w:cstheme="minorHAnsi"/>
          <w:sz w:val="20"/>
          <w:szCs w:val="20"/>
          <w:lang w:eastAsia="pl-PL"/>
        </w:rPr>
        <w:t>poz</w:t>
      </w:r>
      <w:proofErr w:type="gramEnd"/>
      <w:r w:rsidRPr="000C6D93">
        <w:rPr>
          <w:rFonts w:eastAsia="Cambria" w:cstheme="minorHAnsi"/>
          <w:sz w:val="20"/>
          <w:szCs w:val="20"/>
          <w:lang w:eastAsia="pl-PL"/>
        </w:rPr>
        <w:t>.</w:t>
      </w:r>
      <w:r w:rsidR="00A5383F" w:rsidRPr="000C6D93">
        <w:rPr>
          <w:rFonts w:eastAsia="Cambria" w:cstheme="minorHAnsi"/>
          <w:sz w:val="20"/>
          <w:szCs w:val="20"/>
          <w:lang w:eastAsia="pl-PL"/>
        </w:rPr>
        <w:t>1320</w:t>
      </w:r>
      <w:r w:rsidRPr="000C6D93">
        <w:rPr>
          <w:rFonts w:eastAsia="Cambria" w:cstheme="minorHAnsi"/>
          <w:sz w:val="20"/>
          <w:szCs w:val="20"/>
          <w:lang w:eastAsia="pl-PL"/>
        </w:rPr>
        <w:t>) zwanej dalej PZP.</w:t>
      </w:r>
    </w:p>
    <w:p w:rsidR="00A5383F" w:rsidRPr="000C6D93" w:rsidRDefault="00A5383F" w:rsidP="0091442D">
      <w:pPr>
        <w:spacing w:after="0" w:line="240" w:lineRule="auto"/>
        <w:ind w:right="106"/>
        <w:rPr>
          <w:rFonts w:eastAsia="Cambria" w:cstheme="minorHAnsi"/>
          <w:sz w:val="20"/>
          <w:szCs w:val="20"/>
          <w:lang w:eastAsia="pl-PL"/>
        </w:rPr>
      </w:pPr>
    </w:p>
    <w:p w:rsidR="00A5383F" w:rsidRPr="000C6D93" w:rsidRDefault="00A5383F" w:rsidP="00A5383F">
      <w:pPr>
        <w:spacing w:after="0" w:line="240" w:lineRule="auto"/>
        <w:ind w:right="106"/>
        <w:jc w:val="center"/>
        <w:rPr>
          <w:rFonts w:eastAsia="Cambria" w:cstheme="minorHAnsi"/>
          <w:sz w:val="20"/>
          <w:szCs w:val="20"/>
          <w:lang w:eastAsia="pl-PL"/>
        </w:rPr>
      </w:pPr>
      <w:r w:rsidRPr="000C6D93">
        <w:rPr>
          <w:rFonts w:eastAsia="Cambria" w:cstheme="minorHAnsi"/>
          <w:sz w:val="20"/>
          <w:szCs w:val="20"/>
          <w:lang w:eastAsia="pl-PL"/>
        </w:rPr>
        <w:t xml:space="preserve">Zakup dofinansowany w ramach projektu „Zwiększenie poziomu </w:t>
      </w:r>
      <w:proofErr w:type="spellStart"/>
      <w:r w:rsidRPr="000C6D93">
        <w:rPr>
          <w:rFonts w:eastAsia="Cambria" w:cstheme="minorHAnsi"/>
          <w:sz w:val="20"/>
          <w:szCs w:val="20"/>
          <w:lang w:eastAsia="pl-PL"/>
        </w:rPr>
        <w:t>cyberbezpiecznego</w:t>
      </w:r>
      <w:proofErr w:type="spellEnd"/>
      <w:r w:rsidRPr="000C6D93">
        <w:rPr>
          <w:rFonts w:eastAsia="Cambria" w:cstheme="minorHAnsi"/>
          <w:sz w:val="20"/>
          <w:szCs w:val="20"/>
          <w:lang w:eastAsia="pl-PL"/>
        </w:rPr>
        <w:t xml:space="preserve"> systemu bezpieczeństwa informacji miasta Wałcz” z Programu Fundusze Europejskie na Rozwój Cyfrowy 2021-2027 (FERC) w ramach działania 2.2 – Wzmocnienie krajowego systemu </w:t>
      </w:r>
      <w:proofErr w:type="spellStart"/>
      <w:r w:rsidRPr="000C6D93">
        <w:rPr>
          <w:rFonts w:eastAsia="Cambria" w:cstheme="minorHAnsi"/>
          <w:sz w:val="20"/>
          <w:szCs w:val="20"/>
          <w:lang w:eastAsia="pl-PL"/>
        </w:rPr>
        <w:t>cyberbezpieczeństwa</w:t>
      </w:r>
      <w:proofErr w:type="spellEnd"/>
      <w:r w:rsidRPr="000C6D93">
        <w:rPr>
          <w:rFonts w:eastAsia="Cambria" w:cstheme="minorHAnsi"/>
          <w:sz w:val="20"/>
          <w:szCs w:val="20"/>
          <w:lang w:eastAsia="pl-PL"/>
        </w:rPr>
        <w:t xml:space="preserve"> Projektu Grantowego „</w:t>
      </w:r>
      <w:proofErr w:type="spellStart"/>
      <w:r w:rsidRPr="000C6D93">
        <w:rPr>
          <w:rFonts w:eastAsia="Cambria" w:cstheme="minorHAnsi"/>
          <w:sz w:val="20"/>
          <w:szCs w:val="20"/>
          <w:lang w:eastAsia="pl-PL"/>
        </w:rPr>
        <w:t>Cyberbezpieczny</w:t>
      </w:r>
      <w:proofErr w:type="spellEnd"/>
      <w:r w:rsidRPr="000C6D93">
        <w:rPr>
          <w:rFonts w:eastAsia="Cambria" w:cstheme="minorHAnsi"/>
          <w:sz w:val="20"/>
          <w:szCs w:val="20"/>
          <w:lang w:eastAsia="pl-PL"/>
        </w:rPr>
        <w:t xml:space="preserve"> samorząd”</w:t>
      </w:r>
    </w:p>
    <w:p w:rsidR="00492C6D" w:rsidRPr="000C6D93" w:rsidRDefault="00492C6D" w:rsidP="00086B74">
      <w:pPr>
        <w:spacing w:after="0" w:line="240" w:lineRule="auto"/>
        <w:ind w:left="3540" w:firstLine="708"/>
        <w:rPr>
          <w:rFonts w:eastAsia="Times New Roman" w:cstheme="minorHAnsi"/>
          <w:sz w:val="20"/>
          <w:szCs w:val="20"/>
          <w:lang w:eastAsia="pl-PL"/>
        </w:rPr>
      </w:pPr>
    </w:p>
    <w:p w:rsidR="00DE0C06" w:rsidRPr="000C6D93" w:rsidRDefault="00DE0C06" w:rsidP="00086B74">
      <w:pPr>
        <w:spacing w:after="0" w:line="240" w:lineRule="auto"/>
        <w:ind w:left="3540" w:firstLine="708"/>
        <w:rPr>
          <w:rFonts w:eastAsia="Times New Roman" w:cstheme="minorHAnsi"/>
          <w:sz w:val="20"/>
          <w:szCs w:val="20"/>
          <w:lang w:eastAsia="pl-PL"/>
        </w:rPr>
      </w:pPr>
    </w:p>
    <w:p w:rsidR="00A5383F" w:rsidRPr="000C6D93" w:rsidRDefault="00A5383F" w:rsidP="00086B74">
      <w:pPr>
        <w:spacing w:after="0" w:line="240" w:lineRule="auto"/>
        <w:ind w:left="3540" w:firstLine="708"/>
        <w:rPr>
          <w:rFonts w:eastAsia="Times New Roman" w:cstheme="minorHAnsi"/>
          <w:sz w:val="20"/>
          <w:szCs w:val="20"/>
          <w:lang w:eastAsia="pl-PL"/>
        </w:rPr>
      </w:pPr>
    </w:p>
    <w:p w:rsidR="0091442D" w:rsidRPr="000C6D93" w:rsidRDefault="0091442D" w:rsidP="0091442D">
      <w:pPr>
        <w:widowControl w:val="0"/>
        <w:suppressAutoHyphens/>
        <w:spacing w:after="120" w:line="240" w:lineRule="auto"/>
        <w:jc w:val="right"/>
        <w:rPr>
          <w:rFonts w:eastAsia="Arial Unicode MS" w:cstheme="minorHAnsi"/>
          <w:color w:val="000000" w:themeColor="text1"/>
          <w:kern w:val="2"/>
          <w:sz w:val="20"/>
          <w:szCs w:val="20"/>
        </w:rPr>
      </w:pPr>
      <w:r w:rsidRPr="000C6D93">
        <w:rPr>
          <w:rFonts w:eastAsia="Arial Unicode MS" w:cstheme="minorHAnsi"/>
          <w:kern w:val="2"/>
          <w:sz w:val="20"/>
          <w:szCs w:val="20"/>
        </w:rPr>
        <w:t xml:space="preserve">Zatwierdzono w dniu </w:t>
      </w:r>
      <w:r w:rsidR="000C6D93" w:rsidRPr="000C6D93">
        <w:rPr>
          <w:rFonts w:eastAsia="Arial Unicode MS" w:cstheme="minorHAnsi"/>
          <w:color w:val="000000" w:themeColor="text1"/>
          <w:kern w:val="2"/>
          <w:sz w:val="20"/>
          <w:szCs w:val="20"/>
        </w:rPr>
        <w:t>7</w:t>
      </w:r>
      <w:r w:rsidR="00A5383F" w:rsidRPr="000C6D93">
        <w:rPr>
          <w:rFonts w:eastAsia="Arial Unicode MS" w:cstheme="minorHAnsi"/>
          <w:color w:val="000000" w:themeColor="text1"/>
          <w:kern w:val="2"/>
          <w:sz w:val="20"/>
          <w:szCs w:val="20"/>
        </w:rPr>
        <w:t>.</w:t>
      </w:r>
      <w:r w:rsidR="000C6D93" w:rsidRPr="000C6D93">
        <w:rPr>
          <w:rFonts w:eastAsia="Arial Unicode MS" w:cstheme="minorHAnsi"/>
          <w:color w:val="000000" w:themeColor="text1"/>
          <w:kern w:val="2"/>
          <w:sz w:val="20"/>
          <w:szCs w:val="20"/>
        </w:rPr>
        <w:t>03</w:t>
      </w:r>
      <w:r w:rsidR="00A5383F" w:rsidRPr="000C6D93">
        <w:rPr>
          <w:rFonts w:eastAsia="Arial Unicode MS" w:cstheme="minorHAnsi"/>
          <w:color w:val="000000" w:themeColor="text1"/>
          <w:kern w:val="2"/>
          <w:sz w:val="20"/>
          <w:szCs w:val="20"/>
        </w:rPr>
        <w:t>.</w:t>
      </w:r>
      <w:r w:rsidRPr="000C6D93">
        <w:rPr>
          <w:rFonts w:eastAsia="Arial Unicode MS" w:cstheme="minorHAnsi"/>
          <w:color w:val="000000" w:themeColor="text1"/>
          <w:kern w:val="2"/>
          <w:sz w:val="20"/>
          <w:szCs w:val="20"/>
        </w:rPr>
        <w:t>202</w:t>
      </w:r>
      <w:r w:rsidR="000C6D93" w:rsidRPr="000C6D93">
        <w:rPr>
          <w:rFonts w:eastAsia="Arial Unicode MS" w:cstheme="minorHAnsi"/>
          <w:color w:val="000000" w:themeColor="text1"/>
          <w:kern w:val="2"/>
          <w:sz w:val="20"/>
          <w:szCs w:val="20"/>
        </w:rPr>
        <w:t>5</w:t>
      </w:r>
      <w:r w:rsidRPr="000C6D93">
        <w:rPr>
          <w:rFonts w:eastAsia="Arial Unicode MS" w:cstheme="minorHAnsi"/>
          <w:color w:val="000000" w:themeColor="text1"/>
          <w:kern w:val="2"/>
          <w:sz w:val="20"/>
          <w:szCs w:val="20"/>
        </w:rPr>
        <w:t xml:space="preserve"> </w:t>
      </w:r>
      <w:proofErr w:type="gramStart"/>
      <w:r w:rsidRPr="000C6D93">
        <w:rPr>
          <w:rFonts w:eastAsia="Arial Unicode MS" w:cstheme="minorHAnsi"/>
          <w:color w:val="000000" w:themeColor="text1"/>
          <w:kern w:val="2"/>
          <w:sz w:val="20"/>
          <w:szCs w:val="20"/>
        </w:rPr>
        <w:t>r</w:t>
      </w:r>
      <w:proofErr w:type="gramEnd"/>
      <w:r w:rsidRPr="000C6D93">
        <w:rPr>
          <w:rFonts w:eastAsia="Arial Unicode MS" w:cstheme="minorHAnsi"/>
          <w:color w:val="000000" w:themeColor="text1"/>
          <w:kern w:val="2"/>
          <w:sz w:val="20"/>
          <w:szCs w:val="20"/>
        </w:rPr>
        <w:t>.</w:t>
      </w:r>
    </w:p>
    <w:p w:rsidR="0091442D" w:rsidRPr="000C6D93" w:rsidRDefault="0091442D" w:rsidP="0091442D">
      <w:pPr>
        <w:widowControl w:val="0"/>
        <w:suppressAutoHyphens/>
        <w:spacing w:after="120" w:line="240" w:lineRule="auto"/>
        <w:jc w:val="right"/>
        <w:rPr>
          <w:rFonts w:eastAsia="Arial Unicode MS" w:cstheme="minorHAnsi"/>
          <w:kern w:val="2"/>
          <w:sz w:val="20"/>
          <w:szCs w:val="20"/>
        </w:rPr>
      </w:pPr>
      <w:proofErr w:type="gramStart"/>
      <w:r w:rsidRPr="000C6D93">
        <w:rPr>
          <w:rFonts w:eastAsia="Arial Unicode MS" w:cstheme="minorHAnsi"/>
          <w:kern w:val="2"/>
          <w:sz w:val="20"/>
          <w:szCs w:val="20"/>
        </w:rPr>
        <w:t>i</w:t>
      </w:r>
      <w:proofErr w:type="gramEnd"/>
      <w:r w:rsidRPr="000C6D93">
        <w:rPr>
          <w:rFonts w:eastAsia="Arial Unicode MS" w:cstheme="minorHAnsi"/>
          <w:kern w:val="2"/>
          <w:sz w:val="20"/>
          <w:szCs w:val="20"/>
        </w:rPr>
        <w:t xml:space="preserve"> na oryginale podpisano przez :</w:t>
      </w:r>
    </w:p>
    <w:p w:rsidR="00FE1BF6" w:rsidRPr="000C6D93" w:rsidRDefault="0091442D" w:rsidP="0091442D">
      <w:pPr>
        <w:widowControl w:val="0"/>
        <w:suppressAutoHyphens/>
        <w:spacing w:after="120" w:line="240" w:lineRule="auto"/>
        <w:jc w:val="right"/>
        <w:rPr>
          <w:rFonts w:eastAsia="Arial Unicode MS" w:cstheme="minorHAnsi"/>
          <w:color w:val="FFFFFF" w:themeColor="background1"/>
          <w:kern w:val="2"/>
          <w:sz w:val="20"/>
          <w:szCs w:val="20"/>
        </w:rPr>
      </w:pPr>
      <w:r w:rsidRPr="000C6D93">
        <w:rPr>
          <w:rFonts w:eastAsia="Arial Unicode MS" w:cstheme="minorHAnsi"/>
          <w:color w:val="FFFFFF" w:themeColor="background1"/>
          <w:kern w:val="2"/>
          <w:sz w:val="20"/>
          <w:szCs w:val="20"/>
        </w:rPr>
        <w:t>/-</w:t>
      </w:r>
    </w:p>
    <w:p w:rsidR="0091442D" w:rsidRPr="000C6D93" w:rsidRDefault="0091442D" w:rsidP="00030B20">
      <w:pPr>
        <w:widowControl w:val="0"/>
        <w:suppressAutoHyphens/>
        <w:spacing w:after="120" w:line="240" w:lineRule="auto"/>
        <w:jc w:val="right"/>
        <w:rPr>
          <w:rFonts w:eastAsia="Arial Unicode MS" w:cstheme="minorHAnsi"/>
          <w:kern w:val="2"/>
          <w:sz w:val="20"/>
          <w:szCs w:val="20"/>
        </w:rPr>
      </w:pPr>
      <w:r w:rsidRPr="000C6D93">
        <w:rPr>
          <w:rFonts w:eastAsia="Arial Unicode MS" w:cstheme="minorHAnsi"/>
          <w:color w:val="FFFFFF" w:themeColor="background1"/>
          <w:kern w:val="2"/>
          <w:sz w:val="20"/>
          <w:szCs w:val="20"/>
        </w:rPr>
        <w:t>/</w:t>
      </w:r>
    </w:p>
    <w:p w:rsidR="00DE0C06" w:rsidRPr="000C6D93" w:rsidRDefault="00DE0C06" w:rsidP="00D46AA3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:rsidR="0091442D" w:rsidRPr="000C6D93" w:rsidRDefault="0091442D" w:rsidP="0091442D">
      <w:pPr>
        <w:spacing w:after="0" w:line="240" w:lineRule="auto"/>
        <w:ind w:left="2124"/>
        <w:rPr>
          <w:rFonts w:eastAsia="Times New Roman" w:cstheme="minorHAnsi"/>
          <w:sz w:val="20"/>
          <w:szCs w:val="20"/>
          <w:lang w:eastAsia="pl-PL"/>
        </w:rPr>
      </w:pPr>
      <w:r w:rsidRPr="000C6D93">
        <w:rPr>
          <w:rFonts w:eastAsia="Times New Roman" w:cstheme="minorHAnsi"/>
          <w:sz w:val="20"/>
          <w:szCs w:val="20"/>
          <w:lang w:eastAsia="pl-PL"/>
        </w:rPr>
        <w:t>SPIS TREŚCI:</w:t>
      </w:r>
    </w:p>
    <w:p w:rsidR="0091442D" w:rsidRPr="000C6D93" w:rsidRDefault="0091442D" w:rsidP="0091442D">
      <w:pPr>
        <w:spacing w:after="0" w:line="240" w:lineRule="auto"/>
        <w:ind w:left="2124"/>
        <w:rPr>
          <w:rFonts w:eastAsia="Times New Roman" w:cstheme="minorHAnsi"/>
          <w:sz w:val="20"/>
          <w:szCs w:val="20"/>
          <w:lang w:eastAsia="pl-PL"/>
        </w:rPr>
      </w:pPr>
    </w:p>
    <w:p w:rsidR="0091442D" w:rsidRPr="000C6D93" w:rsidRDefault="0091442D" w:rsidP="00F93568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 xml:space="preserve">Nazwa oraz adres Zamawiającego    </w:t>
      </w:r>
    </w:p>
    <w:p w:rsidR="0091442D" w:rsidRPr="000C6D93" w:rsidRDefault="0091442D" w:rsidP="00F93568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 xml:space="preserve">Ochrona danych osobowych    </w:t>
      </w:r>
    </w:p>
    <w:p w:rsidR="0091442D" w:rsidRPr="000C6D93" w:rsidRDefault="0091442D" w:rsidP="00F93568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 xml:space="preserve">Tryb udzielania zamówienia   </w:t>
      </w:r>
    </w:p>
    <w:p w:rsidR="0091442D" w:rsidRPr="000C6D93" w:rsidRDefault="0091442D" w:rsidP="00F93568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 xml:space="preserve">Opis przedmiotu zamówienia i przedmiotowe środki dowodowe </w:t>
      </w:r>
    </w:p>
    <w:p w:rsidR="0091442D" w:rsidRPr="000C6D93" w:rsidRDefault="0091442D" w:rsidP="00F93568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 xml:space="preserve">Sposób udzielania wyjaśnień treści SWZ   </w:t>
      </w:r>
    </w:p>
    <w:p w:rsidR="0091442D" w:rsidRPr="000C6D93" w:rsidRDefault="0091442D" w:rsidP="00F93568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 xml:space="preserve">Wizja lokalna    </w:t>
      </w:r>
    </w:p>
    <w:p w:rsidR="0091442D" w:rsidRPr="000C6D93" w:rsidRDefault="0091442D" w:rsidP="00F93568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 xml:space="preserve">Podwykonawstwo  </w:t>
      </w:r>
    </w:p>
    <w:p w:rsidR="0091442D" w:rsidRPr="000C6D93" w:rsidRDefault="0091442D" w:rsidP="00F93568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 xml:space="preserve">Termin wykonania zamówienia  </w:t>
      </w:r>
    </w:p>
    <w:p w:rsidR="0091442D" w:rsidRPr="000C6D93" w:rsidRDefault="0091442D" w:rsidP="00F93568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 xml:space="preserve">Warunki udziału w postępowaniu </w:t>
      </w:r>
    </w:p>
    <w:p w:rsidR="0091442D" w:rsidRPr="000C6D93" w:rsidRDefault="0091442D" w:rsidP="00F93568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 xml:space="preserve">Podstawy wykluczenia z postępowania </w:t>
      </w:r>
    </w:p>
    <w:p w:rsidR="0091442D" w:rsidRPr="000C6D93" w:rsidRDefault="0091442D" w:rsidP="00F93568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 xml:space="preserve">Podmiotowe środki dowodowe. Oświadczenia i dokumenty, jakie zobowiązani są dostarczyć Wykonawcy w celu potwierdzenia spełniania warunków udziału w postępowaniu oraz wykazania braku podstaw wykluczenia </w:t>
      </w:r>
    </w:p>
    <w:p w:rsidR="0091442D" w:rsidRPr="000C6D93" w:rsidRDefault="0091442D" w:rsidP="00F93568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 xml:space="preserve">Poleganie na zasobach innych podmiotów  </w:t>
      </w:r>
    </w:p>
    <w:p w:rsidR="0091442D" w:rsidRPr="000C6D93" w:rsidRDefault="0091442D" w:rsidP="00F93568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 xml:space="preserve">Informacja dla Wykonawców wspólnie ubiegających się o udzielenie zamówienia </w:t>
      </w:r>
    </w:p>
    <w:p w:rsidR="0091442D" w:rsidRPr="000C6D93" w:rsidRDefault="0091442D" w:rsidP="00F93568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>Opis sposobu przygotowania ofert oraz dokumentów wymaganych przez Zamawiającego w SWZ</w:t>
      </w:r>
    </w:p>
    <w:p w:rsidR="0091442D" w:rsidRPr="000C6D93" w:rsidRDefault="0091442D" w:rsidP="00F93568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 xml:space="preserve">Informacje o sposobie porozumiewania się zamawiającego z Wykonawcami oraz przekazywania oświadczeń lub dokumentów   </w:t>
      </w:r>
    </w:p>
    <w:p w:rsidR="0091442D" w:rsidRPr="000C6D93" w:rsidRDefault="0091442D" w:rsidP="00F93568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 xml:space="preserve">Zalecenia Zamawiającego </w:t>
      </w:r>
    </w:p>
    <w:p w:rsidR="0091442D" w:rsidRPr="000C6D93" w:rsidRDefault="0091442D" w:rsidP="00F93568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 xml:space="preserve">Sposób obliczania ceny oferty </w:t>
      </w:r>
    </w:p>
    <w:p w:rsidR="0091442D" w:rsidRPr="000C6D93" w:rsidRDefault="0091442D" w:rsidP="00F93568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 xml:space="preserve">Wymagania dotyczące wadium </w:t>
      </w:r>
    </w:p>
    <w:p w:rsidR="0091442D" w:rsidRPr="000C6D93" w:rsidRDefault="0091442D" w:rsidP="00F93568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>Termin związania ofertą</w:t>
      </w:r>
    </w:p>
    <w:p w:rsidR="0091442D" w:rsidRPr="000C6D93" w:rsidRDefault="0091442D" w:rsidP="00F93568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 xml:space="preserve">Miejsce i termin składania ofert </w:t>
      </w:r>
    </w:p>
    <w:p w:rsidR="0091442D" w:rsidRPr="000C6D93" w:rsidRDefault="0091442D" w:rsidP="00F93568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>Otwarcie ofert</w:t>
      </w:r>
    </w:p>
    <w:p w:rsidR="0091442D" w:rsidRPr="000C6D93" w:rsidRDefault="0091442D" w:rsidP="00F93568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 xml:space="preserve">Opis kryteriów oceny ofert wraz z podaniem wag tych kryteriów i sposobu oceny ofert </w:t>
      </w:r>
    </w:p>
    <w:p w:rsidR="0091442D" w:rsidRPr="000C6D93" w:rsidRDefault="0091442D" w:rsidP="00F93568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 xml:space="preserve">Informacje o formalnościach, jakie powinny być dopełnione po wyborze oferty w celu zawarcia umowy </w:t>
      </w:r>
    </w:p>
    <w:p w:rsidR="0091442D" w:rsidRPr="000C6D93" w:rsidRDefault="0091442D" w:rsidP="00F93568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>Wymagania dotyczące zabezpiecze</w:t>
      </w:r>
      <w:r w:rsidR="008A763C" w:rsidRPr="000C6D93">
        <w:rPr>
          <w:rFonts w:asciiTheme="minorHAnsi" w:hAnsiTheme="minorHAnsi" w:cstheme="minorHAnsi"/>
          <w:sz w:val="20"/>
          <w:szCs w:val="20"/>
        </w:rPr>
        <w:t>nia należytego wykonania umowy</w:t>
      </w:r>
    </w:p>
    <w:p w:rsidR="0091442D" w:rsidRPr="000C6D93" w:rsidRDefault="0091442D" w:rsidP="00F93568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>Informacje o treści zawieranej umowy oraz możliwości jej zmiany</w:t>
      </w:r>
    </w:p>
    <w:p w:rsidR="0091442D" w:rsidRPr="000C6D93" w:rsidRDefault="0091442D" w:rsidP="00F93568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>Pouczenie o środkach ochrony pr</w:t>
      </w:r>
      <w:r w:rsidR="008A763C" w:rsidRPr="000C6D93">
        <w:rPr>
          <w:rFonts w:asciiTheme="minorHAnsi" w:hAnsiTheme="minorHAnsi" w:cstheme="minorHAnsi"/>
          <w:sz w:val="20"/>
          <w:szCs w:val="20"/>
        </w:rPr>
        <w:t>awnej przysługujących Wykonawcy</w:t>
      </w:r>
    </w:p>
    <w:p w:rsidR="00C60866" w:rsidRPr="000C6D93" w:rsidRDefault="0091442D" w:rsidP="00F93568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>Spis załączników</w:t>
      </w:r>
    </w:p>
    <w:p w:rsidR="00CC5BF8" w:rsidRPr="000C6D93" w:rsidRDefault="00CC5BF8" w:rsidP="00CC5BF8">
      <w:pPr>
        <w:pStyle w:val="Akapitzlist"/>
        <w:ind w:left="0"/>
        <w:jc w:val="both"/>
        <w:outlineLvl w:val="1"/>
        <w:rPr>
          <w:rFonts w:asciiTheme="minorHAnsi" w:hAnsiTheme="minorHAnsi" w:cstheme="minorHAnsi"/>
          <w:sz w:val="20"/>
          <w:szCs w:val="20"/>
        </w:rPr>
      </w:pPr>
    </w:p>
    <w:p w:rsidR="00CC5BF8" w:rsidRPr="000C6D93" w:rsidRDefault="00CC5BF8" w:rsidP="00CC5BF8">
      <w:pPr>
        <w:pStyle w:val="Akapitzlist"/>
        <w:ind w:left="0"/>
        <w:jc w:val="both"/>
        <w:outlineLvl w:val="1"/>
        <w:rPr>
          <w:rFonts w:asciiTheme="minorHAnsi" w:hAnsiTheme="minorHAnsi" w:cstheme="minorHAnsi"/>
          <w:sz w:val="20"/>
          <w:szCs w:val="20"/>
        </w:rPr>
      </w:pPr>
    </w:p>
    <w:p w:rsidR="00045649" w:rsidRPr="000C6D93" w:rsidRDefault="00045649" w:rsidP="00CC5BF8">
      <w:pPr>
        <w:pStyle w:val="Akapitzlist"/>
        <w:ind w:left="0"/>
        <w:jc w:val="both"/>
        <w:outlineLvl w:val="1"/>
        <w:rPr>
          <w:rFonts w:asciiTheme="minorHAnsi" w:hAnsiTheme="minorHAnsi" w:cstheme="minorHAnsi"/>
          <w:sz w:val="20"/>
          <w:szCs w:val="20"/>
        </w:rPr>
      </w:pPr>
    </w:p>
    <w:p w:rsidR="00A81C79" w:rsidRPr="000C6D93" w:rsidRDefault="00A81C79" w:rsidP="00CC5BF8">
      <w:pPr>
        <w:pStyle w:val="Akapitzlist"/>
        <w:ind w:left="0"/>
        <w:jc w:val="both"/>
        <w:outlineLvl w:val="1"/>
        <w:rPr>
          <w:rFonts w:asciiTheme="minorHAnsi" w:hAnsiTheme="minorHAnsi" w:cstheme="minorHAnsi"/>
          <w:sz w:val="20"/>
          <w:szCs w:val="20"/>
        </w:rPr>
      </w:pPr>
    </w:p>
    <w:p w:rsidR="009D7528" w:rsidRPr="000C6D93" w:rsidRDefault="009D7528" w:rsidP="00CC5BF8">
      <w:pPr>
        <w:pStyle w:val="Akapitzlist"/>
        <w:ind w:left="0"/>
        <w:jc w:val="both"/>
        <w:outlineLvl w:val="1"/>
        <w:rPr>
          <w:rFonts w:asciiTheme="minorHAnsi" w:hAnsiTheme="minorHAnsi" w:cstheme="minorHAnsi"/>
          <w:sz w:val="20"/>
          <w:szCs w:val="20"/>
        </w:rPr>
      </w:pPr>
    </w:p>
    <w:p w:rsidR="00826456" w:rsidRPr="000C6D93" w:rsidRDefault="00826456" w:rsidP="00CC5BF8">
      <w:pPr>
        <w:pStyle w:val="Akapitzlist"/>
        <w:ind w:left="0"/>
        <w:jc w:val="both"/>
        <w:outlineLvl w:val="1"/>
        <w:rPr>
          <w:rFonts w:asciiTheme="minorHAnsi" w:hAnsiTheme="minorHAnsi" w:cstheme="minorHAnsi"/>
          <w:sz w:val="20"/>
          <w:szCs w:val="20"/>
        </w:rPr>
      </w:pPr>
    </w:p>
    <w:p w:rsidR="0091442D" w:rsidRPr="000C6D93" w:rsidRDefault="0091442D">
      <w:pPr>
        <w:rPr>
          <w:rFonts w:eastAsia="Times New Roman" w:cstheme="minorHAnsi"/>
          <w:sz w:val="20"/>
          <w:szCs w:val="20"/>
          <w:lang w:eastAsia="pl-PL"/>
        </w:rPr>
      </w:pPr>
      <w:r w:rsidRPr="000C6D93">
        <w:rPr>
          <w:rFonts w:cstheme="minorHAnsi"/>
          <w:sz w:val="20"/>
          <w:szCs w:val="20"/>
        </w:rPr>
        <w:br w:type="page"/>
      </w:r>
    </w:p>
    <w:p w:rsidR="003B5399" w:rsidRPr="000C6D93" w:rsidRDefault="003B5399" w:rsidP="00CC5BF8">
      <w:pPr>
        <w:pStyle w:val="Akapitzlist"/>
        <w:ind w:left="0"/>
        <w:jc w:val="both"/>
        <w:outlineLvl w:val="1"/>
        <w:rPr>
          <w:rFonts w:asciiTheme="minorHAnsi" w:hAnsiTheme="minorHAnsi" w:cstheme="minorHAnsi"/>
          <w:sz w:val="20"/>
          <w:szCs w:val="20"/>
        </w:rPr>
      </w:pPr>
    </w:p>
    <w:p w:rsidR="00D46AA3" w:rsidRPr="000C6D93" w:rsidRDefault="00D46AA3" w:rsidP="00F93568">
      <w:pPr>
        <w:pStyle w:val="Akapitzlist"/>
        <w:numPr>
          <w:ilvl w:val="0"/>
          <w:numId w:val="17"/>
        </w:numPr>
        <w:jc w:val="center"/>
        <w:outlineLvl w:val="1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NAZWA ORAZ ADRES ZAMAWIAJĄCEGO</w:t>
      </w:r>
    </w:p>
    <w:p w:rsidR="005A378B" w:rsidRPr="000C6D93" w:rsidRDefault="005A378B" w:rsidP="005A378B">
      <w:pPr>
        <w:pStyle w:val="Akapitzlist"/>
        <w:ind w:left="0"/>
        <w:jc w:val="both"/>
        <w:outlineLvl w:val="1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E6052D" w:rsidRPr="000C6D93" w:rsidRDefault="00E6052D" w:rsidP="00CC5BF8">
      <w:pPr>
        <w:widowControl w:val="0"/>
        <w:autoSpaceDE w:val="0"/>
        <w:autoSpaceDN w:val="0"/>
        <w:adjustRightInd w:val="0"/>
        <w:ind w:firstLine="360"/>
        <w:jc w:val="both"/>
        <w:rPr>
          <w:rFonts w:cstheme="minorHAnsi"/>
          <w:b/>
          <w:iCs/>
          <w:sz w:val="20"/>
          <w:szCs w:val="20"/>
          <w:u w:val="single"/>
        </w:rPr>
      </w:pPr>
      <w:r w:rsidRPr="000C6D93">
        <w:rPr>
          <w:rFonts w:cstheme="minorHAnsi"/>
          <w:b/>
          <w:bCs/>
          <w:sz w:val="20"/>
          <w:szCs w:val="20"/>
        </w:rPr>
        <w:t xml:space="preserve">Gmina Miejska </w:t>
      </w:r>
      <w:proofErr w:type="gramStart"/>
      <w:r w:rsidRPr="000C6D93">
        <w:rPr>
          <w:rFonts w:cstheme="minorHAnsi"/>
          <w:b/>
          <w:bCs/>
          <w:sz w:val="20"/>
          <w:szCs w:val="20"/>
        </w:rPr>
        <w:t>Wałcz   Plac</w:t>
      </w:r>
      <w:proofErr w:type="gramEnd"/>
      <w:r w:rsidRPr="000C6D93">
        <w:rPr>
          <w:rFonts w:cstheme="minorHAnsi"/>
          <w:b/>
          <w:bCs/>
          <w:sz w:val="20"/>
          <w:szCs w:val="20"/>
        </w:rPr>
        <w:t xml:space="preserve"> Wolności 1, 78-600 Wałcz, tel. 67 258 44 71</w:t>
      </w:r>
    </w:p>
    <w:p w:rsidR="00795598" w:rsidRPr="000C6D93" w:rsidRDefault="00795598" w:rsidP="00CC5BF8">
      <w:pPr>
        <w:widowControl w:val="0"/>
        <w:autoSpaceDE w:val="0"/>
        <w:autoSpaceDN w:val="0"/>
        <w:adjustRightInd w:val="0"/>
        <w:ind w:firstLine="360"/>
        <w:jc w:val="both"/>
        <w:rPr>
          <w:rFonts w:cstheme="minorHAnsi"/>
          <w:b/>
          <w:iCs/>
          <w:sz w:val="20"/>
          <w:szCs w:val="20"/>
          <w:u w:val="single"/>
        </w:rPr>
      </w:pPr>
      <w:r w:rsidRPr="000C6D93">
        <w:rPr>
          <w:rFonts w:cstheme="minorHAnsi"/>
          <w:b/>
          <w:iCs/>
          <w:sz w:val="20"/>
          <w:szCs w:val="20"/>
          <w:u w:val="single"/>
        </w:rPr>
        <w:t xml:space="preserve">TERMINY- art. 8 ustawy </w:t>
      </w:r>
      <w:proofErr w:type="spellStart"/>
      <w:r w:rsidRPr="000C6D93">
        <w:rPr>
          <w:rFonts w:cstheme="minorHAnsi"/>
          <w:b/>
          <w:iCs/>
          <w:sz w:val="20"/>
          <w:szCs w:val="20"/>
          <w:u w:val="single"/>
        </w:rPr>
        <w:t>Pzp</w:t>
      </w:r>
      <w:proofErr w:type="spellEnd"/>
    </w:p>
    <w:p w:rsidR="00795598" w:rsidRPr="000C6D93" w:rsidRDefault="00795598" w:rsidP="000C6D93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C6D93">
        <w:rPr>
          <w:rFonts w:asciiTheme="minorHAnsi" w:hAnsiTheme="minorHAnsi" w:cstheme="minorHAnsi"/>
          <w:bCs/>
          <w:sz w:val="20"/>
          <w:szCs w:val="20"/>
        </w:rPr>
        <w:t>Do czynności podejmowanych przez zamawiającego, wykonawców w postępowaniu o udzielenie zamówienia oraz umów w sprawach zamówień publicznych stosuje się przepisy ustawy z dnia 23 kwietnia 1964</w:t>
      </w:r>
      <w:r w:rsidR="00177407" w:rsidRPr="000C6D9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0C6D93">
        <w:rPr>
          <w:rFonts w:asciiTheme="minorHAnsi" w:hAnsiTheme="minorHAnsi" w:cstheme="minorHAnsi"/>
          <w:bCs/>
          <w:sz w:val="20"/>
          <w:szCs w:val="20"/>
        </w:rPr>
        <w:t>r</w:t>
      </w:r>
      <w:r w:rsidR="00177407" w:rsidRPr="000C6D93">
        <w:rPr>
          <w:rFonts w:asciiTheme="minorHAnsi" w:hAnsiTheme="minorHAnsi" w:cstheme="minorHAnsi"/>
          <w:bCs/>
          <w:sz w:val="20"/>
          <w:szCs w:val="20"/>
        </w:rPr>
        <w:t>.</w:t>
      </w:r>
      <w:r w:rsidRPr="000C6D93">
        <w:rPr>
          <w:rFonts w:asciiTheme="minorHAnsi" w:hAnsiTheme="minorHAnsi" w:cstheme="minorHAnsi"/>
          <w:bCs/>
          <w:sz w:val="20"/>
          <w:szCs w:val="20"/>
        </w:rPr>
        <w:t xml:space="preserve">- Kodeks </w:t>
      </w:r>
      <w:r w:rsidR="00177407" w:rsidRPr="000C6D93">
        <w:rPr>
          <w:rFonts w:asciiTheme="minorHAnsi" w:hAnsiTheme="minorHAnsi" w:cstheme="minorHAnsi"/>
          <w:bCs/>
          <w:sz w:val="20"/>
          <w:szCs w:val="20"/>
        </w:rPr>
        <w:t>C</w:t>
      </w:r>
      <w:r w:rsidRPr="000C6D93">
        <w:rPr>
          <w:rFonts w:asciiTheme="minorHAnsi" w:hAnsiTheme="minorHAnsi" w:cstheme="minorHAnsi"/>
          <w:bCs/>
          <w:sz w:val="20"/>
          <w:szCs w:val="20"/>
        </w:rPr>
        <w:t>ywilny (</w:t>
      </w:r>
      <w:r w:rsidR="000C6D93" w:rsidRPr="000C6D93">
        <w:rPr>
          <w:rFonts w:asciiTheme="minorHAnsi" w:hAnsiTheme="minorHAnsi" w:cstheme="minorHAnsi"/>
          <w:bCs/>
          <w:sz w:val="20"/>
          <w:szCs w:val="20"/>
        </w:rPr>
        <w:t>D</w:t>
      </w:r>
      <w:r w:rsidR="000C6D93">
        <w:rPr>
          <w:rFonts w:asciiTheme="minorHAnsi" w:hAnsiTheme="minorHAnsi" w:cstheme="minorHAnsi"/>
          <w:bCs/>
          <w:sz w:val="20"/>
          <w:szCs w:val="20"/>
        </w:rPr>
        <w:t xml:space="preserve">z. U. </w:t>
      </w:r>
      <w:proofErr w:type="gramStart"/>
      <w:r w:rsidR="000C6D93">
        <w:rPr>
          <w:rFonts w:asciiTheme="minorHAnsi" w:hAnsiTheme="minorHAnsi" w:cstheme="minorHAnsi"/>
          <w:bCs/>
          <w:sz w:val="20"/>
          <w:szCs w:val="20"/>
        </w:rPr>
        <w:t>z</w:t>
      </w:r>
      <w:proofErr w:type="gramEnd"/>
      <w:r w:rsidR="000C6D93">
        <w:rPr>
          <w:rFonts w:asciiTheme="minorHAnsi" w:hAnsiTheme="minorHAnsi" w:cstheme="minorHAnsi"/>
          <w:bCs/>
          <w:sz w:val="20"/>
          <w:szCs w:val="20"/>
        </w:rPr>
        <w:t xml:space="preserve"> 2024 r. poz. 1061, 1237</w:t>
      </w:r>
      <w:r w:rsidRPr="000C6D93">
        <w:rPr>
          <w:rFonts w:asciiTheme="minorHAnsi" w:hAnsiTheme="minorHAnsi" w:cstheme="minorHAnsi"/>
          <w:bCs/>
          <w:sz w:val="20"/>
          <w:szCs w:val="20"/>
        </w:rPr>
        <w:t>), jeżeli przepisy ustawy nie stanowią inaczej</w:t>
      </w:r>
      <w:r w:rsidR="002E52A7" w:rsidRPr="000C6D93">
        <w:rPr>
          <w:rFonts w:asciiTheme="minorHAnsi" w:hAnsiTheme="minorHAnsi" w:cstheme="minorHAnsi"/>
          <w:bCs/>
          <w:sz w:val="20"/>
          <w:szCs w:val="20"/>
        </w:rPr>
        <w:t>.</w:t>
      </w:r>
    </w:p>
    <w:p w:rsidR="00795598" w:rsidRPr="000C6D93" w:rsidRDefault="00795598" w:rsidP="00F93568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C6D93">
        <w:rPr>
          <w:rFonts w:asciiTheme="minorHAnsi" w:hAnsiTheme="minorHAnsi" w:cstheme="minorHAnsi"/>
          <w:bCs/>
          <w:sz w:val="20"/>
          <w:szCs w:val="20"/>
        </w:rPr>
        <w:t>Termin oznaczony w godzinach rozpoczyna się z początkiem pierwszej godziny i</w:t>
      </w:r>
      <w:r w:rsidR="00177407" w:rsidRPr="000C6D9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0C6D93">
        <w:rPr>
          <w:rFonts w:asciiTheme="minorHAnsi" w:hAnsiTheme="minorHAnsi" w:cstheme="minorHAnsi"/>
          <w:bCs/>
          <w:sz w:val="20"/>
          <w:szCs w:val="20"/>
        </w:rPr>
        <w:t xml:space="preserve">kończy się z upływem </w:t>
      </w:r>
      <w:proofErr w:type="gramStart"/>
      <w:r w:rsidRPr="000C6D93">
        <w:rPr>
          <w:rFonts w:asciiTheme="minorHAnsi" w:hAnsiTheme="minorHAnsi" w:cstheme="minorHAnsi"/>
          <w:bCs/>
          <w:sz w:val="20"/>
          <w:szCs w:val="20"/>
        </w:rPr>
        <w:t>ostatniej  godziny</w:t>
      </w:r>
      <w:proofErr w:type="gramEnd"/>
      <w:r w:rsidR="002E52A7" w:rsidRPr="000C6D93">
        <w:rPr>
          <w:rFonts w:asciiTheme="minorHAnsi" w:hAnsiTheme="minorHAnsi" w:cstheme="minorHAnsi"/>
          <w:bCs/>
          <w:sz w:val="20"/>
          <w:szCs w:val="20"/>
        </w:rPr>
        <w:t>.</w:t>
      </w:r>
    </w:p>
    <w:p w:rsidR="00795598" w:rsidRPr="000C6D93" w:rsidRDefault="00795598" w:rsidP="00F93568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C6D93">
        <w:rPr>
          <w:rFonts w:asciiTheme="minorHAnsi" w:hAnsiTheme="minorHAnsi" w:cstheme="minorHAnsi"/>
          <w:bCs/>
          <w:sz w:val="20"/>
          <w:szCs w:val="20"/>
        </w:rPr>
        <w:t>Jeżeli początkiem terminu oznaczonego w godzinach jest pewne zdarzenie, nie</w:t>
      </w:r>
      <w:r w:rsidR="001D3592" w:rsidRPr="000C6D9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0C6D93">
        <w:rPr>
          <w:rFonts w:asciiTheme="minorHAnsi" w:hAnsiTheme="minorHAnsi" w:cstheme="minorHAnsi"/>
          <w:bCs/>
          <w:sz w:val="20"/>
          <w:szCs w:val="20"/>
        </w:rPr>
        <w:t>uwzględnia się przy obliczaniu terminu godziny, w której to zdarzenie nastąpiło</w:t>
      </w:r>
      <w:r w:rsidR="002E52A7" w:rsidRPr="000C6D93">
        <w:rPr>
          <w:rFonts w:asciiTheme="minorHAnsi" w:hAnsiTheme="minorHAnsi" w:cstheme="minorHAnsi"/>
          <w:bCs/>
          <w:sz w:val="20"/>
          <w:szCs w:val="20"/>
        </w:rPr>
        <w:t>.</w:t>
      </w:r>
    </w:p>
    <w:p w:rsidR="00795598" w:rsidRPr="000C6D93" w:rsidRDefault="00795598" w:rsidP="00F93568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C6D93">
        <w:rPr>
          <w:rFonts w:asciiTheme="minorHAnsi" w:hAnsiTheme="minorHAnsi" w:cstheme="minorHAnsi"/>
          <w:bCs/>
          <w:sz w:val="20"/>
          <w:szCs w:val="20"/>
        </w:rPr>
        <w:t>Termin obejmujący dwa lub więcej dni zawiera co najmniej dwa dni robocze</w:t>
      </w:r>
      <w:r w:rsidR="002E52A7" w:rsidRPr="000C6D93">
        <w:rPr>
          <w:rFonts w:asciiTheme="minorHAnsi" w:hAnsiTheme="minorHAnsi" w:cstheme="minorHAnsi"/>
          <w:bCs/>
          <w:sz w:val="20"/>
          <w:szCs w:val="20"/>
        </w:rPr>
        <w:t>.</w:t>
      </w:r>
    </w:p>
    <w:p w:rsidR="00795598" w:rsidRPr="000C6D93" w:rsidRDefault="00795598" w:rsidP="00F93568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C6D93">
        <w:rPr>
          <w:rFonts w:asciiTheme="minorHAnsi" w:hAnsiTheme="minorHAnsi" w:cstheme="minorHAnsi"/>
          <w:bCs/>
          <w:sz w:val="20"/>
          <w:szCs w:val="20"/>
        </w:rPr>
        <w:t>Dniem roboczym nie jest dzień uznany ustawowo za wolny od pracy oraz sobota</w:t>
      </w:r>
      <w:r w:rsidR="002E52A7" w:rsidRPr="000C6D93">
        <w:rPr>
          <w:rFonts w:asciiTheme="minorHAnsi" w:hAnsiTheme="minorHAnsi" w:cstheme="minorHAnsi"/>
          <w:bCs/>
          <w:sz w:val="20"/>
          <w:szCs w:val="20"/>
        </w:rPr>
        <w:t>.</w:t>
      </w:r>
    </w:p>
    <w:p w:rsidR="00795598" w:rsidRPr="000C6D93" w:rsidRDefault="00795598" w:rsidP="002E52A7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l-PL"/>
        </w:rPr>
      </w:pPr>
    </w:p>
    <w:p w:rsidR="005A378B" w:rsidRPr="000C6D93" w:rsidRDefault="0090770D" w:rsidP="00F93568">
      <w:pPr>
        <w:pStyle w:val="Akapitzlist"/>
        <w:numPr>
          <w:ilvl w:val="0"/>
          <w:numId w:val="18"/>
        </w:numPr>
        <w:jc w:val="center"/>
        <w:outlineLvl w:val="1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OCHRONA DANYCH OSOBOWYCH</w:t>
      </w:r>
    </w:p>
    <w:p w:rsidR="00285083" w:rsidRPr="000C6D93" w:rsidRDefault="00285083" w:rsidP="002E52A7">
      <w:pPr>
        <w:pStyle w:val="Akapitzlist"/>
        <w:ind w:left="0"/>
        <w:outlineLvl w:val="1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CC5BF8" w:rsidRPr="000C6D93" w:rsidRDefault="00C60866" w:rsidP="00F93568">
      <w:pPr>
        <w:pStyle w:val="Akapitzlist"/>
        <w:numPr>
          <w:ilvl w:val="0"/>
          <w:numId w:val="19"/>
        </w:numPr>
        <w:outlineLvl w:val="1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CC5BF8" w:rsidRPr="000C6D93" w:rsidRDefault="00754A30" w:rsidP="00F93568">
      <w:pPr>
        <w:pStyle w:val="Akapitzlist"/>
        <w:numPr>
          <w:ilvl w:val="0"/>
          <w:numId w:val="19"/>
        </w:numPr>
        <w:outlineLvl w:val="1"/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="00C60866"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dministratorem Pani/Pana danych osobowych jest </w:t>
      </w:r>
      <w:r w:rsidR="00E6052D" w:rsidRPr="000C6D93">
        <w:rPr>
          <w:rFonts w:asciiTheme="minorHAnsi" w:hAnsiTheme="minorHAnsi" w:cstheme="minorHAnsi"/>
          <w:b/>
          <w:bCs/>
          <w:sz w:val="20"/>
          <w:szCs w:val="20"/>
        </w:rPr>
        <w:t>Gmina Miejska Wałcz z siedzibą w Urzędzie Miasta Wałcz, Plac Wolności 1, 78-600 Wałcz, tel. 67 258 44 71, e-mail: kontakt@umwalcz.</w:t>
      </w:r>
      <w:proofErr w:type="gramStart"/>
      <w:r w:rsidR="00E6052D" w:rsidRPr="000C6D93">
        <w:rPr>
          <w:rFonts w:asciiTheme="minorHAnsi" w:hAnsiTheme="minorHAnsi" w:cstheme="minorHAnsi"/>
          <w:b/>
          <w:bCs/>
          <w:sz w:val="20"/>
          <w:szCs w:val="20"/>
        </w:rPr>
        <w:t>pl</w:t>
      </w:r>
      <w:proofErr w:type="gramEnd"/>
      <w:r w:rsidR="00E6052D" w:rsidRPr="000C6D93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8071B1" w:rsidRPr="000C6D9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CC5BF8" w:rsidRPr="000C6D93" w:rsidRDefault="00754A30" w:rsidP="00F93568">
      <w:pPr>
        <w:pStyle w:val="Akapitzlist"/>
        <w:numPr>
          <w:ilvl w:val="0"/>
          <w:numId w:val="19"/>
        </w:numPr>
        <w:outlineLvl w:val="1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="00C60866" w:rsidRPr="000C6D93">
        <w:rPr>
          <w:rFonts w:asciiTheme="minorHAnsi" w:hAnsiTheme="minorHAnsi" w:cstheme="minorHAnsi"/>
          <w:color w:val="000000"/>
          <w:sz w:val="20"/>
          <w:szCs w:val="20"/>
        </w:rPr>
        <w:t>dministrator wyznaczył Inspektora Danych Osobowych, z którym można się kontaktować pod adresem e-mail:</w:t>
      </w:r>
      <w:r w:rsidR="007D07CC"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6052D" w:rsidRPr="000C6D93">
        <w:rPr>
          <w:rFonts w:asciiTheme="minorHAnsi" w:hAnsiTheme="minorHAnsi" w:cstheme="minorHAnsi"/>
          <w:color w:val="000000"/>
          <w:sz w:val="20"/>
          <w:szCs w:val="20"/>
        </w:rPr>
        <w:t>iod@umwalcz.</w:t>
      </w:r>
      <w:proofErr w:type="gramStart"/>
      <w:r w:rsidR="00E6052D" w:rsidRPr="000C6D93">
        <w:rPr>
          <w:rFonts w:asciiTheme="minorHAnsi" w:hAnsiTheme="minorHAnsi" w:cstheme="minorHAnsi"/>
          <w:color w:val="000000"/>
          <w:sz w:val="20"/>
          <w:szCs w:val="20"/>
        </w:rPr>
        <w:t>pl</w:t>
      </w:r>
      <w:proofErr w:type="gramEnd"/>
    </w:p>
    <w:p w:rsidR="004B45A3" w:rsidRPr="000C6D93" w:rsidRDefault="00C60866" w:rsidP="00F93568">
      <w:pPr>
        <w:pStyle w:val="Akapitzlist"/>
        <w:numPr>
          <w:ilvl w:val="0"/>
          <w:numId w:val="19"/>
        </w:numPr>
        <w:outlineLvl w:val="1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Pani/Pana dane osobowe przetwarzane będą na podstawie art. 6 ust. 1 lit. c RODO w celu związanym </w:t>
      </w:r>
    </w:p>
    <w:p w:rsidR="00CC5BF8" w:rsidRPr="000C6D93" w:rsidRDefault="00C60866" w:rsidP="004B45A3">
      <w:pPr>
        <w:pStyle w:val="Akapitzlist"/>
        <w:outlineLvl w:val="1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color w:val="000000"/>
          <w:sz w:val="20"/>
          <w:szCs w:val="20"/>
        </w:rPr>
        <w:t>z</w:t>
      </w:r>
      <w:proofErr w:type="gramEnd"/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przedmiotowym postępowaniem o udzielenie zamówienia publicznego, prowadzonym w </w:t>
      </w:r>
      <w:r w:rsidR="00177407"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przetargu w 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trybie </w:t>
      </w:r>
      <w:r w:rsidR="00177407" w:rsidRPr="000C6D93">
        <w:rPr>
          <w:rFonts w:asciiTheme="minorHAnsi" w:hAnsiTheme="minorHAnsi" w:cstheme="minorHAnsi"/>
          <w:color w:val="000000"/>
          <w:sz w:val="20"/>
          <w:szCs w:val="20"/>
        </w:rPr>
        <w:t>podstawowym bez negocjacji</w:t>
      </w:r>
      <w:r w:rsidR="008071B1"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na</w:t>
      </w:r>
      <w:r w:rsidR="00177407"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717401" w:rsidRPr="000C6D93">
        <w:rPr>
          <w:rFonts w:asciiTheme="minorHAnsi" w:hAnsiTheme="minorHAnsi" w:cstheme="minorHAnsi"/>
          <w:b/>
          <w:color w:val="000000"/>
          <w:sz w:val="20"/>
          <w:szCs w:val="20"/>
        </w:rPr>
        <w:t>Dostawa, montaż oraz uruchomienie trzech agregatów prądotwórczych wraz z podwoziem jezdnym w ramach projektu pn. „</w:t>
      </w:r>
      <w:proofErr w:type="spellStart"/>
      <w:r w:rsidR="00717401" w:rsidRPr="000C6D93">
        <w:rPr>
          <w:rFonts w:asciiTheme="minorHAnsi" w:hAnsiTheme="minorHAnsi" w:cstheme="minorHAnsi"/>
          <w:b/>
          <w:color w:val="000000"/>
          <w:sz w:val="20"/>
          <w:szCs w:val="20"/>
        </w:rPr>
        <w:t>Cyberbezpieczny</w:t>
      </w:r>
      <w:proofErr w:type="spellEnd"/>
      <w:r w:rsidR="00717401" w:rsidRPr="000C6D9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samorząd”</w:t>
      </w:r>
      <w:r w:rsidR="00AE49FB" w:rsidRPr="000C6D9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993F5C" w:rsidRPr="000C6D93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8071B1" w:rsidRPr="000C6D93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numer sprawy </w:t>
      </w:r>
      <w:r w:rsidR="009D3AAE">
        <w:rPr>
          <w:rFonts w:asciiTheme="minorHAnsi" w:hAnsiTheme="minorHAnsi" w:cstheme="minorHAnsi"/>
          <w:b/>
          <w:bCs/>
          <w:color w:val="000000"/>
          <w:sz w:val="20"/>
          <w:szCs w:val="20"/>
        </w:rPr>
        <w:t>IRP.271.8.2025</w:t>
      </w:r>
      <w:r w:rsidR="00754A30" w:rsidRPr="000C6D93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</w:p>
    <w:p w:rsidR="00CC5BF8" w:rsidRPr="000C6D93" w:rsidRDefault="00754A30" w:rsidP="00F93568">
      <w:pPr>
        <w:pStyle w:val="Akapitzlist"/>
        <w:numPr>
          <w:ilvl w:val="0"/>
          <w:numId w:val="19"/>
        </w:numPr>
        <w:outlineLvl w:val="1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>O</w:t>
      </w:r>
      <w:r w:rsidR="00C60866" w:rsidRPr="000C6D93">
        <w:rPr>
          <w:rFonts w:asciiTheme="minorHAnsi" w:hAnsiTheme="minorHAnsi" w:cstheme="minorHAnsi"/>
          <w:color w:val="000000"/>
          <w:sz w:val="20"/>
          <w:szCs w:val="20"/>
        </w:rPr>
        <w:t>dbiorcami Pani/Pana danych osobowych będą osoby lub podmioty, którym udostępniona zostanie dokumentacja postępowania w oparciu o art. 74 ustawy PZP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CC5BF8" w:rsidRPr="000C6D93" w:rsidRDefault="00C60866" w:rsidP="00F93568">
      <w:pPr>
        <w:pStyle w:val="Akapitzlist"/>
        <w:numPr>
          <w:ilvl w:val="0"/>
          <w:numId w:val="19"/>
        </w:numPr>
        <w:outlineLvl w:val="1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>Pani/Pana dane osobowe będą przechowywane, zgodnie z art. 78 ust. 1 PZP przez okres 4 lat od dnia zakończenia postępowania o udzielenie zamówienia, a jeżeli czas trwania umowy przekracza 4 lata, okres przechowywania o</w:t>
      </w:r>
      <w:r w:rsidR="00754A30" w:rsidRPr="000C6D93">
        <w:rPr>
          <w:rFonts w:asciiTheme="minorHAnsi" w:hAnsiTheme="minorHAnsi" w:cstheme="minorHAnsi"/>
          <w:color w:val="000000"/>
          <w:sz w:val="20"/>
          <w:szCs w:val="20"/>
        </w:rPr>
        <w:t>bejmuje cały czas trwania umowy.</w:t>
      </w:r>
    </w:p>
    <w:p w:rsidR="00CC5BF8" w:rsidRPr="000C6D93" w:rsidRDefault="00754A30" w:rsidP="00F93568">
      <w:pPr>
        <w:pStyle w:val="Akapitzlist"/>
        <w:numPr>
          <w:ilvl w:val="0"/>
          <w:numId w:val="19"/>
        </w:numPr>
        <w:outlineLvl w:val="1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>O</w:t>
      </w:r>
      <w:r w:rsidR="00C60866" w:rsidRPr="000C6D93">
        <w:rPr>
          <w:rFonts w:asciiTheme="minorHAnsi" w:hAnsiTheme="minorHAnsi" w:cstheme="minorHAnsi"/>
          <w:color w:val="000000"/>
          <w:sz w:val="20"/>
          <w:szCs w:val="20"/>
        </w:rPr>
        <w:t>bowiązek podania przez Panią/Pana danych osobowych bezpośrednio Pani/Pana dotyczących jest wymogiem ustawowym określonym w przepisach ustawy PZP, związanym z udziałem w postępowaniu o udzielenie zamówienia publicznego.</w:t>
      </w:r>
    </w:p>
    <w:p w:rsidR="00CC5BF8" w:rsidRPr="000C6D93" w:rsidRDefault="00754A30" w:rsidP="00F93568">
      <w:pPr>
        <w:pStyle w:val="Akapitzlist"/>
        <w:numPr>
          <w:ilvl w:val="0"/>
          <w:numId w:val="19"/>
        </w:numPr>
        <w:outlineLvl w:val="1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>W</w:t>
      </w:r>
      <w:r w:rsidR="00C60866"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odniesieniu do Pani/Pana danych osobowych decyzje nie będą podejmowane w sposób zautomatyzowany, stosownie do art. 22 RODO.</w:t>
      </w:r>
    </w:p>
    <w:p w:rsidR="005B45DD" w:rsidRPr="000C6D93" w:rsidRDefault="00754A30" w:rsidP="00F93568">
      <w:pPr>
        <w:pStyle w:val="Akapitzlist"/>
        <w:numPr>
          <w:ilvl w:val="0"/>
          <w:numId w:val="19"/>
        </w:numPr>
        <w:outlineLvl w:val="1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="00C60866" w:rsidRPr="000C6D93">
        <w:rPr>
          <w:rFonts w:asciiTheme="minorHAnsi" w:hAnsiTheme="minorHAnsi" w:cstheme="minorHAnsi"/>
          <w:color w:val="000000"/>
          <w:sz w:val="20"/>
          <w:szCs w:val="20"/>
        </w:rPr>
        <w:t>osiada Pani/Pan:</w:t>
      </w:r>
    </w:p>
    <w:p w:rsidR="00CC5BF8" w:rsidRPr="000C6D93" w:rsidRDefault="00C60866" w:rsidP="00F93568">
      <w:pPr>
        <w:pStyle w:val="Akapitzlist"/>
        <w:numPr>
          <w:ilvl w:val="0"/>
          <w:numId w:val="13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color w:val="000000"/>
          <w:sz w:val="20"/>
          <w:szCs w:val="20"/>
        </w:rPr>
        <w:t>na</w:t>
      </w:r>
      <w:proofErr w:type="gramEnd"/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CC5BF8" w:rsidRPr="000C6D93" w:rsidRDefault="00C60866" w:rsidP="00F93568">
      <w:pPr>
        <w:pStyle w:val="Akapitzlist"/>
        <w:numPr>
          <w:ilvl w:val="0"/>
          <w:numId w:val="13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color w:val="000000"/>
          <w:sz w:val="20"/>
          <w:szCs w:val="20"/>
        </w:rPr>
        <w:t>na</w:t>
      </w:r>
      <w:proofErr w:type="gramEnd"/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podstawie art. 16 RODO prawo do sprostowania Pani/Pana danych</w:t>
      </w:r>
      <w:r w:rsidR="00CC5BF8"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>osobowych (</w:t>
      </w:r>
      <w:r w:rsidRPr="000C6D93">
        <w:rPr>
          <w:rFonts w:asciiTheme="minorHAnsi" w:hAnsiTheme="minorHAnsi" w:cstheme="minorHAnsi"/>
          <w:i/>
          <w:iCs/>
          <w:color w:val="000000"/>
          <w:sz w:val="20"/>
          <w:szCs w:val="20"/>
        </w:rPr>
        <w:t>skorzystanie z prawa do sprostowania nie może skutkować zmianą wyniku</w:t>
      </w:r>
      <w:r w:rsidR="00CC5BF8" w:rsidRPr="000C6D93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Pr="000C6D93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postępowania o udzielenie zamówienia publicznego ani zmianą postanowień umowy </w:t>
      </w:r>
      <w:r w:rsidR="00CC5BF8" w:rsidRPr="000C6D93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w </w:t>
      </w:r>
      <w:r w:rsidRPr="000C6D93">
        <w:rPr>
          <w:rFonts w:asciiTheme="minorHAnsi" w:hAnsiTheme="minorHAnsi" w:cstheme="minorHAnsi"/>
          <w:i/>
          <w:iCs/>
          <w:color w:val="000000"/>
          <w:sz w:val="20"/>
          <w:szCs w:val="20"/>
        </w:rPr>
        <w:t>zakresie niezgodnym z ustawą PZP oraz nie może naruszać integralności protokołu oraz</w:t>
      </w:r>
      <w:r w:rsidR="00CC5BF8" w:rsidRPr="000C6D93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Pr="000C6D93">
        <w:rPr>
          <w:rFonts w:asciiTheme="minorHAnsi" w:hAnsiTheme="minorHAnsi" w:cstheme="minorHAnsi"/>
          <w:i/>
          <w:iCs/>
          <w:color w:val="000000"/>
          <w:sz w:val="20"/>
          <w:szCs w:val="20"/>
        </w:rPr>
        <w:t>jego załączników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>);</w:t>
      </w:r>
    </w:p>
    <w:p w:rsidR="00CC5BF8" w:rsidRPr="000C6D93" w:rsidRDefault="00C60866" w:rsidP="00F93568">
      <w:pPr>
        <w:pStyle w:val="Akapitzlist"/>
        <w:numPr>
          <w:ilvl w:val="0"/>
          <w:numId w:val="13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color w:val="000000"/>
          <w:sz w:val="20"/>
          <w:szCs w:val="20"/>
        </w:rPr>
        <w:t>na</w:t>
      </w:r>
      <w:proofErr w:type="gramEnd"/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0C6D93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prawo do ograniczenia przetwarzania nie ma zastosowania w odniesieniu do przechowywania, w celu zapewnienia korzystania ze środków </w:t>
      </w:r>
      <w:r w:rsidRPr="000C6D93">
        <w:rPr>
          <w:rFonts w:asciiTheme="minorHAnsi" w:hAnsiTheme="minorHAnsi" w:cstheme="minorHAnsi"/>
          <w:i/>
          <w:iCs/>
          <w:color w:val="000000"/>
          <w:sz w:val="20"/>
          <w:szCs w:val="20"/>
        </w:rPr>
        <w:lastRenderedPageBreak/>
        <w:t>ochrony prawnej lub w celu ochrony praw innej osoby fizycznej lub prawnej, lub z uwagi na ważne względy interesu publicznego Unii Europejskiej lub państwa członkowskiego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>);</w:t>
      </w:r>
    </w:p>
    <w:p w:rsidR="00C60866" w:rsidRPr="000C6D93" w:rsidRDefault="00C60866" w:rsidP="00F93568">
      <w:pPr>
        <w:pStyle w:val="Akapitzlist"/>
        <w:numPr>
          <w:ilvl w:val="0"/>
          <w:numId w:val="13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color w:val="000000"/>
          <w:sz w:val="20"/>
          <w:szCs w:val="20"/>
        </w:rPr>
        <w:t>prawo</w:t>
      </w:r>
      <w:proofErr w:type="gramEnd"/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do wniesienia skargi do Prezesa Urzędu Ochrony Danych Osobowych, gdy uzna Pani/Pan, że przetwarzanie danych osobowych Pani/Pana dotyczących narusza przepisy RODO; </w:t>
      </w:r>
      <w:r w:rsidRPr="000C6D93">
        <w:rPr>
          <w:rFonts w:asciiTheme="minorHAnsi" w:hAnsiTheme="minorHAnsi" w:cstheme="minorHAnsi"/>
          <w:i/>
          <w:iCs/>
          <w:color w:val="000000"/>
          <w:sz w:val="20"/>
          <w:szCs w:val="20"/>
        </w:rPr>
        <w:t> </w:t>
      </w:r>
    </w:p>
    <w:p w:rsidR="002E52A7" w:rsidRPr="000C6D93" w:rsidRDefault="00754A30" w:rsidP="00F93568">
      <w:pPr>
        <w:pStyle w:val="Akapitzlist"/>
        <w:numPr>
          <w:ilvl w:val="0"/>
          <w:numId w:val="19"/>
        </w:numPr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>N</w:t>
      </w:r>
      <w:r w:rsidR="00C60866" w:rsidRPr="000C6D93">
        <w:rPr>
          <w:rFonts w:asciiTheme="minorHAnsi" w:hAnsiTheme="minorHAnsi" w:cstheme="minorHAnsi"/>
          <w:color w:val="000000"/>
          <w:sz w:val="20"/>
          <w:szCs w:val="20"/>
        </w:rPr>
        <w:t>ie przysługuje Pani/Panu:</w:t>
      </w:r>
    </w:p>
    <w:p w:rsidR="00CC5BF8" w:rsidRPr="000C6D93" w:rsidRDefault="00C60866" w:rsidP="00F93568">
      <w:pPr>
        <w:pStyle w:val="Akapitzlist"/>
        <w:numPr>
          <w:ilvl w:val="0"/>
          <w:numId w:val="20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color w:val="000000"/>
          <w:sz w:val="20"/>
          <w:szCs w:val="20"/>
        </w:rPr>
        <w:t>w</w:t>
      </w:r>
      <w:proofErr w:type="gramEnd"/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związku z art. 17 ust. 3 lit. b, d lub e RODO prawo do usunięcia danych osobowych;</w:t>
      </w:r>
    </w:p>
    <w:p w:rsidR="00CC5BF8" w:rsidRPr="000C6D93" w:rsidRDefault="00C60866" w:rsidP="00F93568">
      <w:pPr>
        <w:pStyle w:val="Akapitzlist"/>
        <w:numPr>
          <w:ilvl w:val="0"/>
          <w:numId w:val="20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color w:val="000000"/>
          <w:sz w:val="20"/>
          <w:szCs w:val="20"/>
        </w:rPr>
        <w:t>prawo</w:t>
      </w:r>
      <w:proofErr w:type="gramEnd"/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do przenoszenia danych osobowych, o którym mowa w art. 20 RODO;</w:t>
      </w:r>
    </w:p>
    <w:p w:rsidR="00C60866" w:rsidRPr="000C6D93" w:rsidRDefault="00C60866" w:rsidP="00F93568">
      <w:pPr>
        <w:pStyle w:val="Akapitzlist"/>
        <w:numPr>
          <w:ilvl w:val="0"/>
          <w:numId w:val="20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color w:val="000000"/>
          <w:sz w:val="20"/>
          <w:szCs w:val="20"/>
        </w:rPr>
        <w:t>na</w:t>
      </w:r>
      <w:proofErr w:type="gramEnd"/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podstawie art. 21 RODO prawo sprzeciwu, wobec przetwarzania danych osobowych, gdyż podstawą prawną przetwarzania Pani/Pana danych osobowych </w:t>
      </w:r>
      <w:r w:rsidR="00754A30" w:rsidRPr="000C6D93">
        <w:rPr>
          <w:rFonts w:asciiTheme="minorHAnsi" w:hAnsiTheme="minorHAnsi" w:cstheme="minorHAnsi"/>
          <w:color w:val="000000"/>
          <w:sz w:val="20"/>
          <w:szCs w:val="20"/>
        </w:rPr>
        <w:t>jest art. 6 ust. 1 lit. c RODO.</w:t>
      </w:r>
    </w:p>
    <w:p w:rsidR="00C60866" w:rsidRPr="000C6D93" w:rsidRDefault="00754A30" w:rsidP="00F93568">
      <w:pPr>
        <w:pStyle w:val="Akapitzlist"/>
        <w:numPr>
          <w:ilvl w:val="0"/>
          <w:numId w:val="19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>P</w:t>
      </w:r>
      <w:r w:rsidR="00C60866" w:rsidRPr="000C6D93">
        <w:rPr>
          <w:rFonts w:asciiTheme="minorHAnsi" w:hAnsiTheme="minorHAnsi" w:cstheme="minorHAnsi"/>
          <w:sz w:val="20"/>
          <w:szCs w:val="20"/>
        </w:rPr>
        <w:t>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3D1185" w:rsidRPr="000C6D93" w:rsidRDefault="003D1185" w:rsidP="002E52A7">
      <w:p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:rsidR="00C60866" w:rsidRPr="000C6D93" w:rsidRDefault="00C60866" w:rsidP="00F93568">
      <w:pPr>
        <w:pStyle w:val="Akapitzlist"/>
        <w:numPr>
          <w:ilvl w:val="0"/>
          <w:numId w:val="21"/>
        </w:numPr>
        <w:jc w:val="center"/>
        <w:outlineLvl w:val="1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T</w:t>
      </w:r>
      <w:r w:rsidR="003D1185"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RYB UDZIELENIA ZAMÓWIENIA</w:t>
      </w:r>
      <w:r w:rsidR="00D35AF4"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 – art. 275 </w:t>
      </w:r>
      <w:r w:rsidR="007D07CC"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pkt</w:t>
      </w:r>
      <w:r w:rsidR="00D35AF4"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 </w:t>
      </w:r>
      <w:r w:rsid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2</w:t>
      </w:r>
      <w:r w:rsidR="00D35AF4"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 ustawy </w:t>
      </w:r>
      <w:proofErr w:type="spellStart"/>
      <w:r w:rsidR="00D35AF4"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Pzp</w:t>
      </w:r>
      <w:proofErr w:type="spellEnd"/>
      <w:r w:rsidR="00285083"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.</w:t>
      </w:r>
    </w:p>
    <w:p w:rsidR="00285083" w:rsidRPr="00840EB1" w:rsidRDefault="00285083" w:rsidP="002E52A7">
      <w:pPr>
        <w:pStyle w:val="Akapitzlist"/>
        <w:ind w:left="0"/>
        <w:outlineLvl w:val="1"/>
        <w:rPr>
          <w:rFonts w:asciiTheme="minorHAnsi" w:hAnsiTheme="minorHAnsi" w:cstheme="minorHAnsi"/>
          <w:b/>
          <w:bCs/>
          <w:sz w:val="20"/>
          <w:szCs w:val="20"/>
        </w:rPr>
      </w:pPr>
    </w:p>
    <w:p w:rsidR="00C60866" w:rsidRPr="00840EB1" w:rsidRDefault="00C60866" w:rsidP="00964752">
      <w:pPr>
        <w:numPr>
          <w:ilvl w:val="0"/>
          <w:numId w:val="1"/>
        </w:numPr>
        <w:tabs>
          <w:tab w:val="clear" w:pos="1440"/>
          <w:tab w:val="num" w:pos="1800"/>
        </w:tabs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840EB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Niniejsze postępowanie prowadzone jest </w:t>
      </w:r>
      <w:r w:rsidRPr="00840EB1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w trybie podstawowym o </w:t>
      </w:r>
      <w:r w:rsidR="006A53C3" w:rsidRPr="00840EB1">
        <w:rPr>
          <w:rFonts w:eastAsia="Times New Roman" w:cstheme="minorHAnsi"/>
          <w:b/>
          <w:color w:val="000000"/>
          <w:sz w:val="20"/>
          <w:szCs w:val="20"/>
          <w:lang w:eastAsia="pl-PL"/>
        </w:rPr>
        <w:t>którym</w:t>
      </w:r>
      <w:r w:rsidRPr="00840EB1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stanowi art. 275 pkt </w:t>
      </w:r>
      <w:r w:rsidR="000C6D93" w:rsidRPr="00840EB1">
        <w:rPr>
          <w:rFonts w:eastAsia="Times New Roman" w:cstheme="minorHAnsi"/>
          <w:b/>
          <w:color w:val="000000"/>
          <w:sz w:val="20"/>
          <w:szCs w:val="20"/>
          <w:lang w:eastAsia="pl-PL"/>
        </w:rPr>
        <w:t>2</w:t>
      </w:r>
      <w:r w:rsidRPr="00840EB1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</w:t>
      </w:r>
      <w:r w:rsidR="004850D8" w:rsidRPr="00840EB1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ustawy </w:t>
      </w:r>
      <w:proofErr w:type="spellStart"/>
      <w:r w:rsidRPr="00840EB1">
        <w:rPr>
          <w:rFonts w:eastAsia="Times New Roman" w:cstheme="minorHAnsi"/>
          <w:b/>
          <w:color w:val="000000"/>
          <w:sz w:val="20"/>
          <w:szCs w:val="20"/>
          <w:lang w:eastAsia="pl-PL"/>
        </w:rPr>
        <w:t>P</w:t>
      </w:r>
      <w:r w:rsidR="004850D8" w:rsidRPr="00840EB1">
        <w:rPr>
          <w:rFonts w:eastAsia="Times New Roman" w:cstheme="minorHAnsi"/>
          <w:b/>
          <w:color w:val="000000"/>
          <w:sz w:val="20"/>
          <w:szCs w:val="20"/>
          <w:lang w:eastAsia="pl-PL"/>
        </w:rPr>
        <w:t>zp</w:t>
      </w:r>
      <w:proofErr w:type="spellEnd"/>
      <w:r w:rsidRPr="00840EB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oraz niniejszej Specyfikacji Warunków Zamówienia, zwaną dalej „SWZ”. </w:t>
      </w:r>
    </w:p>
    <w:p w:rsidR="00840EB1" w:rsidRPr="00840EB1" w:rsidRDefault="00840EB1" w:rsidP="00840EB1">
      <w:pPr>
        <w:widowControl w:val="0"/>
        <w:numPr>
          <w:ilvl w:val="0"/>
          <w:numId w:val="48"/>
        </w:numPr>
        <w:suppressAutoHyphens/>
        <w:autoSpaceDE w:val="0"/>
        <w:spacing w:after="0" w:line="240" w:lineRule="auto"/>
        <w:jc w:val="both"/>
        <w:rPr>
          <w:rFonts w:eastAsia="Arial Unicode MS" w:cstheme="minorHAnsi"/>
          <w:sz w:val="20"/>
          <w:szCs w:val="20"/>
          <w:lang w:eastAsia="ar-SA"/>
        </w:rPr>
      </w:pPr>
      <w:r w:rsidRPr="00840EB1">
        <w:rPr>
          <w:rFonts w:eastAsia="Arial Unicode MS" w:cstheme="minorHAnsi"/>
          <w:sz w:val="20"/>
          <w:szCs w:val="20"/>
          <w:lang w:eastAsia="ar-SA"/>
        </w:rPr>
        <w:t xml:space="preserve">Zamawiający przewiduje możliwość przeprowadzenia negocjacji w celu ulepszenia treści ofert, które podlegają ocenie w ramach kryteriów oceny ofert tj. kryterium ceny oraz doświadczenie projektant branży drogowej, a po zakończeniu negocjacji Zamawiający zaprasza wykonawców do składania ofert dodatkowych. </w:t>
      </w:r>
    </w:p>
    <w:p w:rsidR="00840EB1" w:rsidRPr="00840EB1" w:rsidRDefault="00840EB1" w:rsidP="00840EB1">
      <w:pPr>
        <w:widowControl w:val="0"/>
        <w:numPr>
          <w:ilvl w:val="0"/>
          <w:numId w:val="48"/>
        </w:numPr>
        <w:suppressAutoHyphens/>
        <w:autoSpaceDE w:val="0"/>
        <w:spacing w:after="0" w:line="240" w:lineRule="auto"/>
        <w:jc w:val="both"/>
        <w:rPr>
          <w:rFonts w:eastAsia="Arial Unicode MS" w:cstheme="minorHAnsi"/>
          <w:sz w:val="20"/>
          <w:szCs w:val="20"/>
          <w:lang w:eastAsia="ar-SA"/>
        </w:rPr>
      </w:pPr>
      <w:r w:rsidRPr="00840EB1">
        <w:rPr>
          <w:rFonts w:eastAsia="Arial Unicode MS" w:cstheme="minorHAnsi"/>
          <w:sz w:val="20"/>
          <w:szCs w:val="20"/>
          <w:lang w:eastAsia="ar-SA"/>
        </w:rPr>
        <w:t xml:space="preserve">Negocjacje, o których mowa powyżej nie będą mogły prowadzić do zmiany treści SWZ oraz będą dotyczyć wyłącznie tych elementów oferty, które podlegać będą ocenie w ramach kryteriów oceny ofert wskazanych powyżej. </w:t>
      </w:r>
    </w:p>
    <w:p w:rsidR="00840EB1" w:rsidRPr="00840EB1" w:rsidRDefault="00840EB1" w:rsidP="00840EB1">
      <w:pPr>
        <w:widowControl w:val="0"/>
        <w:numPr>
          <w:ilvl w:val="0"/>
          <w:numId w:val="48"/>
        </w:numPr>
        <w:suppressAutoHyphens/>
        <w:autoSpaceDE w:val="0"/>
        <w:spacing w:after="0" w:line="240" w:lineRule="auto"/>
        <w:jc w:val="both"/>
        <w:rPr>
          <w:rFonts w:eastAsia="Arial Unicode MS" w:cstheme="minorHAnsi"/>
          <w:sz w:val="20"/>
          <w:szCs w:val="20"/>
          <w:lang w:eastAsia="ar-SA"/>
        </w:rPr>
      </w:pPr>
      <w:r w:rsidRPr="00840EB1">
        <w:rPr>
          <w:rFonts w:eastAsia="Arial Unicode MS" w:cstheme="minorHAnsi"/>
          <w:sz w:val="20"/>
          <w:szCs w:val="20"/>
          <w:lang w:eastAsia="ar-SA"/>
        </w:rPr>
        <w:t xml:space="preserve">Zamawiający przewiduje możliwość ograniczenia liczby Wykonawców, których zaprosi do negocjacji. </w:t>
      </w:r>
    </w:p>
    <w:p w:rsidR="00840EB1" w:rsidRPr="00840EB1" w:rsidRDefault="00840EB1" w:rsidP="00840EB1">
      <w:pPr>
        <w:widowControl w:val="0"/>
        <w:numPr>
          <w:ilvl w:val="0"/>
          <w:numId w:val="48"/>
        </w:numPr>
        <w:suppressAutoHyphens/>
        <w:autoSpaceDE w:val="0"/>
        <w:spacing w:after="0" w:line="240" w:lineRule="auto"/>
        <w:jc w:val="both"/>
        <w:rPr>
          <w:rFonts w:eastAsia="Arial Unicode MS" w:cstheme="minorHAnsi"/>
          <w:sz w:val="20"/>
          <w:szCs w:val="20"/>
          <w:lang w:eastAsia="ar-SA"/>
        </w:rPr>
      </w:pPr>
      <w:r w:rsidRPr="00840EB1">
        <w:rPr>
          <w:rFonts w:eastAsia="Arial Unicode MS" w:cstheme="minorHAnsi"/>
          <w:sz w:val="20"/>
          <w:szCs w:val="20"/>
          <w:lang w:eastAsia="ar-SA"/>
        </w:rPr>
        <w:t xml:space="preserve">Zamawiający zaprosi do negocjacji, o ile będą prowadzone, trzech Wykonawców, których oferty nie będą podlegać odrzuceniu i zostaną ocenione najwyżej na podstawie kryteriów wskazanych w SWZ. W przypadku złożenia w postępowaniu mniejszej liczby ofert (poniżej 3), Zamawiający kontynuuje postępowanie. </w:t>
      </w:r>
    </w:p>
    <w:p w:rsidR="00840EB1" w:rsidRPr="00840EB1" w:rsidRDefault="00840EB1" w:rsidP="00840EB1">
      <w:pPr>
        <w:widowControl w:val="0"/>
        <w:numPr>
          <w:ilvl w:val="0"/>
          <w:numId w:val="48"/>
        </w:numPr>
        <w:suppressAutoHyphens/>
        <w:autoSpaceDE w:val="0"/>
        <w:spacing w:after="0" w:line="240" w:lineRule="auto"/>
        <w:jc w:val="both"/>
        <w:rPr>
          <w:rFonts w:eastAsia="Arial Unicode MS" w:cstheme="minorHAnsi"/>
          <w:sz w:val="20"/>
          <w:szCs w:val="20"/>
          <w:lang w:eastAsia="ar-SA"/>
        </w:rPr>
      </w:pPr>
      <w:r w:rsidRPr="00840EB1">
        <w:rPr>
          <w:rFonts w:eastAsia="Arial Unicode MS" w:cstheme="minorHAnsi"/>
          <w:sz w:val="20"/>
          <w:szCs w:val="20"/>
          <w:lang w:eastAsia="ar-SA"/>
        </w:rPr>
        <w:t>Ofertę Wykonawcy niezaproszonego do negocjacji uznaje się za odrzuconą.</w:t>
      </w:r>
    </w:p>
    <w:p w:rsidR="00840EB1" w:rsidRPr="00840EB1" w:rsidRDefault="00840EB1" w:rsidP="00840EB1">
      <w:pPr>
        <w:widowControl w:val="0"/>
        <w:numPr>
          <w:ilvl w:val="0"/>
          <w:numId w:val="48"/>
        </w:numPr>
        <w:suppressAutoHyphens/>
        <w:autoSpaceDE w:val="0"/>
        <w:spacing w:after="0" w:line="240" w:lineRule="auto"/>
        <w:jc w:val="both"/>
        <w:rPr>
          <w:rFonts w:eastAsia="Arial Unicode MS" w:cstheme="minorHAnsi"/>
          <w:sz w:val="20"/>
          <w:szCs w:val="20"/>
          <w:lang w:eastAsia="ar-SA"/>
        </w:rPr>
      </w:pPr>
      <w:r w:rsidRPr="00840EB1">
        <w:rPr>
          <w:rFonts w:eastAsia="Arial Unicode MS" w:cstheme="minorHAnsi"/>
          <w:sz w:val="20"/>
          <w:szCs w:val="20"/>
          <w:lang w:eastAsia="ar-SA"/>
        </w:rPr>
        <w:t xml:space="preserve">Jeżeli Zamawiający uzna po otwarciu ofert, że nie będzie prowadził negocjacji, dokona wyboru najkorzystniejszej ofert spośród niepodlegających odrzuceniu ofert złożonych w odpowiedzi na ogłoszenie o zamówieniu. </w:t>
      </w:r>
    </w:p>
    <w:p w:rsidR="00840EB1" w:rsidRPr="00840EB1" w:rsidRDefault="00840EB1" w:rsidP="00840EB1">
      <w:pPr>
        <w:widowControl w:val="0"/>
        <w:numPr>
          <w:ilvl w:val="0"/>
          <w:numId w:val="48"/>
        </w:numPr>
        <w:suppressAutoHyphens/>
        <w:autoSpaceDE w:val="0"/>
        <w:spacing w:after="0" w:line="240" w:lineRule="auto"/>
        <w:jc w:val="both"/>
        <w:rPr>
          <w:rFonts w:eastAsia="Arial Unicode MS" w:cstheme="minorHAnsi"/>
          <w:sz w:val="20"/>
          <w:szCs w:val="20"/>
          <w:lang w:eastAsia="ar-SA"/>
        </w:rPr>
      </w:pPr>
      <w:r w:rsidRPr="00840EB1">
        <w:rPr>
          <w:rFonts w:eastAsia="Arial Unicode MS" w:cstheme="minorHAnsi"/>
          <w:sz w:val="20"/>
          <w:szCs w:val="20"/>
          <w:lang w:eastAsia="ar-SA"/>
        </w:rPr>
        <w:t xml:space="preserve">Zamawiający poinformuje równocześnie wszystkich Wykonawców, którzy w odpowiedzi na ogłoszenie o zamówieniu złożą oferty, o Wykonawcach: </w:t>
      </w:r>
    </w:p>
    <w:p w:rsidR="00840EB1" w:rsidRPr="00840EB1" w:rsidRDefault="00840EB1" w:rsidP="00840EB1">
      <w:pPr>
        <w:widowControl w:val="0"/>
        <w:numPr>
          <w:ilvl w:val="0"/>
          <w:numId w:val="49"/>
        </w:numPr>
        <w:suppressAutoHyphens/>
        <w:autoSpaceDE w:val="0"/>
        <w:spacing w:after="0" w:line="240" w:lineRule="auto"/>
        <w:jc w:val="both"/>
        <w:rPr>
          <w:rFonts w:eastAsia="Arial Unicode MS" w:cstheme="minorHAnsi"/>
          <w:sz w:val="20"/>
          <w:szCs w:val="20"/>
          <w:lang w:eastAsia="ar-SA"/>
        </w:rPr>
      </w:pPr>
      <w:proofErr w:type="gramStart"/>
      <w:r w:rsidRPr="00840EB1">
        <w:rPr>
          <w:rFonts w:eastAsia="Arial Unicode MS" w:cstheme="minorHAnsi"/>
          <w:sz w:val="20"/>
          <w:szCs w:val="20"/>
          <w:lang w:eastAsia="ar-SA"/>
        </w:rPr>
        <w:t>których</w:t>
      </w:r>
      <w:proofErr w:type="gramEnd"/>
      <w:r w:rsidRPr="00840EB1">
        <w:rPr>
          <w:rFonts w:eastAsia="Arial Unicode MS" w:cstheme="minorHAnsi"/>
          <w:sz w:val="20"/>
          <w:szCs w:val="20"/>
          <w:lang w:eastAsia="ar-SA"/>
        </w:rPr>
        <w:t xml:space="preserve"> oferty nie zostały odrzucone oraz punktacji przyznanej ofertom w każdym kryterium oceny ofert i łącznej punktacji;</w:t>
      </w:r>
    </w:p>
    <w:p w:rsidR="00840EB1" w:rsidRPr="00840EB1" w:rsidRDefault="00840EB1" w:rsidP="00840EB1">
      <w:pPr>
        <w:widowControl w:val="0"/>
        <w:numPr>
          <w:ilvl w:val="0"/>
          <w:numId w:val="49"/>
        </w:numPr>
        <w:suppressAutoHyphens/>
        <w:autoSpaceDE w:val="0"/>
        <w:spacing w:after="0" w:line="240" w:lineRule="auto"/>
        <w:jc w:val="both"/>
        <w:rPr>
          <w:rFonts w:eastAsia="Arial Unicode MS" w:cstheme="minorHAnsi"/>
          <w:sz w:val="20"/>
          <w:szCs w:val="20"/>
          <w:lang w:eastAsia="ar-SA"/>
        </w:rPr>
      </w:pPr>
      <w:proofErr w:type="gramStart"/>
      <w:r w:rsidRPr="00840EB1">
        <w:rPr>
          <w:rFonts w:eastAsia="Arial Unicode MS" w:cstheme="minorHAnsi"/>
          <w:sz w:val="20"/>
          <w:szCs w:val="20"/>
          <w:lang w:eastAsia="ar-SA"/>
        </w:rPr>
        <w:t>których</w:t>
      </w:r>
      <w:proofErr w:type="gramEnd"/>
      <w:r w:rsidRPr="00840EB1">
        <w:rPr>
          <w:rFonts w:eastAsia="Arial Unicode MS" w:cstheme="minorHAnsi"/>
          <w:sz w:val="20"/>
          <w:szCs w:val="20"/>
          <w:lang w:eastAsia="ar-SA"/>
        </w:rPr>
        <w:t xml:space="preserve"> oferty zostały odrzucone;</w:t>
      </w:r>
    </w:p>
    <w:p w:rsidR="00840EB1" w:rsidRPr="00840EB1" w:rsidRDefault="00840EB1" w:rsidP="00840EB1">
      <w:pPr>
        <w:widowControl w:val="0"/>
        <w:numPr>
          <w:ilvl w:val="0"/>
          <w:numId w:val="49"/>
        </w:numPr>
        <w:suppressAutoHyphens/>
        <w:autoSpaceDE w:val="0"/>
        <w:spacing w:after="0" w:line="240" w:lineRule="auto"/>
        <w:jc w:val="both"/>
        <w:rPr>
          <w:rFonts w:eastAsia="Arial Unicode MS" w:cstheme="minorHAnsi"/>
          <w:sz w:val="20"/>
          <w:szCs w:val="20"/>
          <w:lang w:eastAsia="ar-SA"/>
        </w:rPr>
      </w:pPr>
      <w:proofErr w:type="gramStart"/>
      <w:r w:rsidRPr="00840EB1">
        <w:rPr>
          <w:rFonts w:eastAsia="Arial Unicode MS" w:cstheme="minorHAnsi"/>
          <w:sz w:val="20"/>
          <w:szCs w:val="20"/>
          <w:lang w:eastAsia="ar-SA"/>
        </w:rPr>
        <w:t>którzy</w:t>
      </w:r>
      <w:proofErr w:type="gramEnd"/>
      <w:r w:rsidRPr="00840EB1">
        <w:rPr>
          <w:rFonts w:eastAsia="Arial Unicode MS" w:cstheme="minorHAnsi"/>
          <w:sz w:val="20"/>
          <w:szCs w:val="20"/>
          <w:lang w:eastAsia="ar-SA"/>
        </w:rPr>
        <w:t xml:space="preserve"> nie zostali zakwalifikowani do negocjacji oraz punktacji przyznanej ich ofertom w każdym kryterium oceny ofert i łącznej punktacji, w przypadku, o którym mowa w art. 288 ust. 1 ustawy PZP podając uzasadnienie faktyczne i prawne.</w:t>
      </w:r>
    </w:p>
    <w:p w:rsidR="00840EB1" w:rsidRPr="00840EB1" w:rsidRDefault="00840EB1" w:rsidP="00840EB1">
      <w:pPr>
        <w:widowControl w:val="0"/>
        <w:numPr>
          <w:ilvl w:val="0"/>
          <w:numId w:val="48"/>
        </w:numPr>
        <w:suppressAutoHyphens/>
        <w:autoSpaceDE w:val="0"/>
        <w:spacing w:after="0" w:line="240" w:lineRule="auto"/>
        <w:jc w:val="both"/>
        <w:rPr>
          <w:rFonts w:eastAsia="Arial Unicode MS" w:cstheme="minorHAnsi"/>
          <w:sz w:val="20"/>
          <w:szCs w:val="20"/>
          <w:lang w:eastAsia="ar-SA"/>
        </w:rPr>
      </w:pPr>
      <w:r w:rsidRPr="00840EB1">
        <w:rPr>
          <w:rFonts w:eastAsia="Arial Unicode MS" w:cstheme="minorHAnsi"/>
          <w:sz w:val="20"/>
          <w:szCs w:val="20"/>
          <w:lang w:eastAsia="ar-SA"/>
        </w:rPr>
        <w:t xml:space="preserve">Zamawiający w zaproszeniu do negocjacji wskaże miejsce, termin i sposób prowadzenia negocjacji oraz kryteria oceny ofert, w ramach których będą prowadzone negocjacje w celu ulepszenia treści ofert. Zamawiający dopuszcza możliwość przeprowadzenia negocjacji drogą mailową. </w:t>
      </w:r>
    </w:p>
    <w:p w:rsidR="00840EB1" w:rsidRPr="00840EB1" w:rsidRDefault="00840EB1" w:rsidP="00840EB1">
      <w:pPr>
        <w:widowControl w:val="0"/>
        <w:numPr>
          <w:ilvl w:val="0"/>
          <w:numId w:val="48"/>
        </w:numPr>
        <w:suppressAutoHyphens/>
        <w:autoSpaceDE w:val="0"/>
        <w:spacing w:after="0" w:line="240" w:lineRule="auto"/>
        <w:jc w:val="both"/>
        <w:rPr>
          <w:rFonts w:eastAsia="Arial Unicode MS" w:cstheme="minorHAnsi"/>
          <w:sz w:val="20"/>
          <w:szCs w:val="20"/>
          <w:lang w:eastAsia="ar-SA"/>
        </w:rPr>
      </w:pPr>
      <w:r w:rsidRPr="00840EB1">
        <w:rPr>
          <w:rFonts w:eastAsia="Arial Unicode MS" w:cstheme="minorHAnsi"/>
          <w:sz w:val="20"/>
          <w:szCs w:val="20"/>
          <w:lang w:eastAsia="ar-SA"/>
        </w:rPr>
        <w:t xml:space="preserve">Prowadzone negocjacje będą miały charakter poufny. Żadna ze stron nie może, bez zgody drugiej strony, ujawniać informacji technicznych i handlowych związanych z negocjacjami. Zamawiający udostępni oferty wraz z załącznikami złożone w odpowiedzi na ogłoszenie o zamówieniu niezwłocznie po otwarciu tych ofert, nie później jednak niż w terminie 3 dni od dnia ich otwarcia. </w:t>
      </w:r>
    </w:p>
    <w:p w:rsidR="00840EB1" w:rsidRPr="00840EB1" w:rsidRDefault="00840EB1" w:rsidP="00840EB1">
      <w:pPr>
        <w:widowControl w:val="0"/>
        <w:numPr>
          <w:ilvl w:val="0"/>
          <w:numId w:val="48"/>
        </w:numPr>
        <w:suppressAutoHyphens/>
        <w:autoSpaceDE w:val="0"/>
        <w:spacing w:after="0" w:line="240" w:lineRule="auto"/>
        <w:jc w:val="both"/>
        <w:rPr>
          <w:rFonts w:eastAsia="Arial Unicode MS" w:cstheme="minorHAnsi"/>
          <w:sz w:val="20"/>
          <w:szCs w:val="20"/>
          <w:lang w:eastAsia="ar-SA"/>
        </w:rPr>
      </w:pPr>
      <w:r w:rsidRPr="00840EB1">
        <w:rPr>
          <w:rFonts w:eastAsia="Arial Unicode MS" w:cstheme="minorHAnsi"/>
          <w:sz w:val="20"/>
          <w:szCs w:val="20"/>
          <w:lang w:eastAsia="ar-SA"/>
        </w:rPr>
        <w:t xml:space="preserve">Zamawiający poinformuje równocześnie wszystkich Wykonawców, których oferty złożone w odpowiedzi na ogłoszenie o zamówieniu nie zostaną odrzucone, o zakończeniu negocjacji oraz zaprosi ich do składania ofert dodatkowych. </w:t>
      </w:r>
    </w:p>
    <w:p w:rsidR="00840EB1" w:rsidRPr="00840EB1" w:rsidRDefault="00840EB1" w:rsidP="00840EB1">
      <w:pPr>
        <w:widowControl w:val="0"/>
        <w:numPr>
          <w:ilvl w:val="0"/>
          <w:numId w:val="48"/>
        </w:numPr>
        <w:suppressAutoHyphens/>
        <w:autoSpaceDE w:val="0"/>
        <w:spacing w:after="0" w:line="240" w:lineRule="auto"/>
        <w:jc w:val="both"/>
        <w:rPr>
          <w:rFonts w:eastAsia="Arial Unicode MS" w:cstheme="minorHAnsi"/>
          <w:sz w:val="20"/>
          <w:szCs w:val="20"/>
          <w:lang w:eastAsia="ar-SA"/>
        </w:rPr>
      </w:pPr>
      <w:r w:rsidRPr="00840EB1">
        <w:rPr>
          <w:rFonts w:eastAsia="Arial Unicode MS" w:cstheme="minorHAnsi"/>
          <w:sz w:val="20"/>
          <w:szCs w:val="20"/>
          <w:lang w:eastAsia="ar-SA"/>
        </w:rPr>
        <w:t xml:space="preserve">Zamawiający wyznaczy termin na złożenie ofert dodatkowych z uwzględnieniem czasu potrzebnego na przygotowanie tych ofert, z tym że termin ten nie będzie krótszy niż 5 dni od dnia przekazania zaproszenia do składania ofert dodatkowych. </w:t>
      </w:r>
    </w:p>
    <w:p w:rsidR="00840EB1" w:rsidRPr="00840EB1" w:rsidRDefault="00840EB1" w:rsidP="00840EB1">
      <w:pPr>
        <w:widowControl w:val="0"/>
        <w:numPr>
          <w:ilvl w:val="0"/>
          <w:numId w:val="48"/>
        </w:numPr>
        <w:suppressAutoHyphens/>
        <w:autoSpaceDE w:val="0"/>
        <w:spacing w:after="0" w:line="240" w:lineRule="auto"/>
        <w:jc w:val="both"/>
        <w:rPr>
          <w:rFonts w:eastAsia="Arial Unicode MS" w:cstheme="minorHAnsi"/>
          <w:sz w:val="20"/>
          <w:szCs w:val="20"/>
          <w:lang w:eastAsia="ar-SA"/>
        </w:rPr>
      </w:pPr>
      <w:r w:rsidRPr="00840EB1">
        <w:rPr>
          <w:rFonts w:eastAsia="Arial Unicode MS" w:cstheme="minorHAnsi"/>
          <w:sz w:val="20"/>
          <w:szCs w:val="20"/>
          <w:lang w:eastAsia="ar-SA"/>
        </w:rPr>
        <w:t xml:space="preserve">Wykonawca będzie mógł złożyć ofertę dodatkową, która zawierać będzie nowe propozycje w zakresie treści oferty podlegających ocenie w ramach kryteriów oceny ofert wskazanych przez Zamawiającego w zaproszeniu do negocjacji. Oferta dodatkowa nie będzie mogła być mniej korzystna w żadnym z kryteriów oceny ofert wskazanych w zaproszeniu do negocjacji niż oferta złożona w odpowiedzi na ogłoszenie o zamówieniu. Oferta przestaje wiązać Wykonawcę w zakresie, w jakim złoży on ofertę dodatkową zawierającą korzystniejsze propozycje w ramach każdego z kryteriów oceny ofert wskazanych w zaproszeniu do negocjacji. Oferta </w:t>
      </w:r>
      <w:r w:rsidRPr="00840EB1">
        <w:rPr>
          <w:rFonts w:eastAsia="Arial Unicode MS" w:cstheme="minorHAnsi"/>
          <w:sz w:val="20"/>
          <w:szCs w:val="20"/>
          <w:lang w:eastAsia="ar-SA"/>
        </w:rPr>
        <w:lastRenderedPageBreak/>
        <w:t xml:space="preserve">dodatkowa, która będzie mniej korzystana w którymkolwiek z kryteriów oceny ofert wskazanych w zaproszeniu do negocjacji niż oferta złożona w odpowiedzi na ogłoszenie o zamówieniu, podlegać będzie odrzuceniu. </w:t>
      </w:r>
    </w:p>
    <w:p w:rsidR="00840EB1" w:rsidRPr="00840EB1" w:rsidRDefault="00840EB1" w:rsidP="00840EB1">
      <w:pPr>
        <w:jc w:val="both"/>
        <w:textAlignment w:val="baseline"/>
        <w:rPr>
          <w:rFonts w:cstheme="minorHAnsi"/>
          <w:color w:val="000000"/>
          <w:sz w:val="20"/>
          <w:szCs w:val="20"/>
        </w:rPr>
      </w:pPr>
    </w:p>
    <w:p w:rsidR="00795598" w:rsidRPr="000C6D93" w:rsidRDefault="00C60866" w:rsidP="00964752">
      <w:pPr>
        <w:numPr>
          <w:ilvl w:val="0"/>
          <w:numId w:val="1"/>
        </w:numPr>
        <w:tabs>
          <w:tab w:val="clear" w:pos="1440"/>
          <w:tab w:val="num" w:pos="1800"/>
        </w:tabs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0C6D93">
        <w:rPr>
          <w:rFonts w:eastAsia="Times New Roman" w:cstheme="minorHAnsi"/>
          <w:b/>
          <w:color w:val="000000"/>
          <w:sz w:val="20"/>
          <w:szCs w:val="20"/>
          <w:lang w:eastAsia="pl-PL"/>
        </w:rPr>
        <w:t>Zamawiający nie przewiduje</w:t>
      </w:r>
      <w:r w:rsidR="00795598" w:rsidRPr="000C6D93">
        <w:rPr>
          <w:rFonts w:eastAsia="Times New Roman" w:cstheme="minorHAnsi"/>
          <w:b/>
          <w:color w:val="000000"/>
          <w:sz w:val="20"/>
          <w:szCs w:val="20"/>
          <w:lang w:eastAsia="pl-PL"/>
        </w:rPr>
        <w:t>:</w:t>
      </w:r>
    </w:p>
    <w:p w:rsidR="00964752" w:rsidRPr="000C6D93" w:rsidRDefault="00C60866" w:rsidP="00283889">
      <w:pPr>
        <w:pStyle w:val="Akapitzlist"/>
        <w:numPr>
          <w:ilvl w:val="0"/>
          <w:numId w:val="44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color w:val="000000"/>
          <w:sz w:val="20"/>
          <w:szCs w:val="20"/>
        </w:rPr>
        <w:t>prowadzenia</w:t>
      </w:r>
      <w:proofErr w:type="gramEnd"/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negocjacji</w:t>
      </w:r>
      <w:r w:rsidR="00795598" w:rsidRPr="000C6D93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:rsidR="00964752" w:rsidRPr="000C6D93" w:rsidRDefault="00795598" w:rsidP="00283889">
      <w:pPr>
        <w:pStyle w:val="Akapitzlist"/>
        <w:numPr>
          <w:ilvl w:val="0"/>
          <w:numId w:val="44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color w:val="000000"/>
          <w:sz w:val="20"/>
          <w:szCs w:val="20"/>
        </w:rPr>
        <w:t>aukcji</w:t>
      </w:r>
      <w:proofErr w:type="gramEnd"/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elektronicznej,</w:t>
      </w:r>
    </w:p>
    <w:p w:rsidR="00964752" w:rsidRPr="000C6D93" w:rsidRDefault="00795598" w:rsidP="00283889">
      <w:pPr>
        <w:pStyle w:val="Akapitzlist"/>
        <w:numPr>
          <w:ilvl w:val="0"/>
          <w:numId w:val="44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color w:val="000000"/>
          <w:sz w:val="20"/>
          <w:szCs w:val="20"/>
        </w:rPr>
        <w:t>złożenia</w:t>
      </w:r>
      <w:proofErr w:type="gramEnd"/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oferty w postaci katalogów elektronicznych,</w:t>
      </w:r>
    </w:p>
    <w:p w:rsidR="00795598" w:rsidRPr="000C6D93" w:rsidRDefault="00795598" w:rsidP="00283889">
      <w:pPr>
        <w:pStyle w:val="Akapitzlist"/>
        <w:numPr>
          <w:ilvl w:val="0"/>
          <w:numId w:val="44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color w:val="000000"/>
          <w:sz w:val="20"/>
          <w:szCs w:val="20"/>
        </w:rPr>
        <w:t>złożenia</w:t>
      </w:r>
      <w:proofErr w:type="gramEnd"/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oferty wariantowej</w:t>
      </w:r>
      <w:r w:rsidR="0004441C" w:rsidRPr="000C6D93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:rsidR="0004441C" w:rsidRPr="000C6D93" w:rsidRDefault="0004441C" w:rsidP="00283889">
      <w:pPr>
        <w:pStyle w:val="Akapitzlist"/>
        <w:numPr>
          <w:ilvl w:val="0"/>
          <w:numId w:val="44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color w:val="000000"/>
          <w:sz w:val="20"/>
          <w:szCs w:val="20"/>
        </w:rPr>
        <w:t>udzielenie</w:t>
      </w:r>
      <w:proofErr w:type="gramEnd"/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zamówienia, o którym mowa w art. 214 ust.1 pkt </w:t>
      </w:r>
      <w:r w:rsidR="00C80E21" w:rsidRPr="000C6D93">
        <w:rPr>
          <w:rFonts w:asciiTheme="minorHAnsi" w:hAnsiTheme="minorHAnsi" w:cstheme="minorHAnsi"/>
          <w:color w:val="000000"/>
          <w:sz w:val="20"/>
          <w:szCs w:val="20"/>
        </w:rPr>
        <w:t>8</w:t>
      </w:r>
      <w:r w:rsidR="0083616C"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ustawy </w:t>
      </w:r>
      <w:proofErr w:type="spellStart"/>
      <w:r w:rsidR="0083616C" w:rsidRPr="000C6D93">
        <w:rPr>
          <w:rFonts w:asciiTheme="minorHAnsi" w:hAnsiTheme="minorHAnsi" w:cstheme="minorHAnsi"/>
          <w:color w:val="000000"/>
          <w:sz w:val="20"/>
          <w:szCs w:val="20"/>
        </w:rPr>
        <w:t>Pzp</w:t>
      </w:r>
      <w:proofErr w:type="spellEnd"/>
      <w:r w:rsidR="00192D13" w:rsidRPr="000C6D93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C60866" w:rsidRPr="000C6D93" w:rsidRDefault="00C60866" w:rsidP="00964752">
      <w:pPr>
        <w:numPr>
          <w:ilvl w:val="0"/>
          <w:numId w:val="1"/>
        </w:numPr>
        <w:tabs>
          <w:tab w:val="clear" w:pos="1440"/>
          <w:tab w:val="num" w:pos="1800"/>
        </w:tabs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>Zamawiający nie prowadzi postępowania w celu zawarcia umowy ramowej.</w:t>
      </w:r>
    </w:p>
    <w:p w:rsidR="0027538D" w:rsidRPr="000C6D93" w:rsidRDefault="00952AF5" w:rsidP="0027538D">
      <w:pPr>
        <w:numPr>
          <w:ilvl w:val="0"/>
          <w:numId w:val="1"/>
        </w:numPr>
        <w:tabs>
          <w:tab w:val="clear" w:pos="1440"/>
          <w:tab w:val="num" w:pos="1800"/>
        </w:tabs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>Wykonawcy ponoszą wszelkie koszty związane z przygotowaniem i złożeniem oferty. </w:t>
      </w:r>
    </w:p>
    <w:p w:rsidR="0027538D" w:rsidRPr="000C6D93" w:rsidRDefault="0027538D" w:rsidP="0027538D">
      <w:pPr>
        <w:numPr>
          <w:ilvl w:val="0"/>
          <w:numId w:val="1"/>
        </w:numPr>
        <w:tabs>
          <w:tab w:val="clear" w:pos="1440"/>
          <w:tab w:val="num" w:pos="1800"/>
        </w:tabs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0C6D93">
        <w:rPr>
          <w:rFonts w:cstheme="minorHAnsi"/>
          <w:color w:val="000000"/>
          <w:sz w:val="20"/>
          <w:szCs w:val="20"/>
        </w:rPr>
        <w:t xml:space="preserve">Treść oferty musi być zgodna z wymogami zamawiającego określonymi w dokumentach zamówienia – art. 218 ust. 1 ustawy </w:t>
      </w:r>
      <w:proofErr w:type="spellStart"/>
      <w:r w:rsidRPr="000C6D93">
        <w:rPr>
          <w:rFonts w:cstheme="minorHAnsi"/>
          <w:color w:val="000000"/>
          <w:sz w:val="20"/>
          <w:szCs w:val="20"/>
        </w:rPr>
        <w:t>Pzp</w:t>
      </w:r>
      <w:proofErr w:type="spellEnd"/>
      <w:r w:rsidRPr="000C6D93">
        <w:rPr>
          <w:rFonts w:cstheme="minorHAnsi"/>
          <w:color w:val="000000"/>
          <w:sz w:val="20"/>
          <w:szCs w:val="20"/>
        </w:rPr>
        <w:t>.</w:t>
      </w:r>
    </w:p>
    <w:p w:rsidR="00964752" w:rsidRPr="000C6D93" w:rsidRDefault="00C60866" w:rsidP="00964752">
      <w:pPr>
        <w:numPr>
          <w:ilvl w:val="0"/>
          <w:numId w:val="1"/>
        </w:numPr>
        <w:tabs>
          <w:tab w:val="clear" w:pos="1440"/>
          <w:tab w:val="num" w:pos="1800"/>
        </w:tabs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Zamawiający nie zastrzega możliwości ubiegania </w:t>
      </w:r>
      <w:r w:rsidRPr="000C6D93">
        <w:rPr>
          <w:rFonts w:eastAsia="Times New Roman" w:cstheme="minorHAnsi"/>
          <w:sz w:val="20"/>
          <w:szCs w:val="20"/>
          <w:lang w:eastAsia="pl-PL"/>
        </w:rPr>
        <w:t>się</w:t>
      </w:r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o udzielenie zamówienia wyłącznie przez Wykonawców, o których mowa w art. 94 </w:t>
      </w:r>
      <w:r w:rsidR="004850D8" w:rsidRPr="000C6D9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ustawy </w:t>
      </w:r>
      <w:proofErr w:type="spellStart"/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>P</w:t>
      </w:r>
      <w:r w:rsidR="004850D8" w:rsidRPr="000C6D93">
        <w:rPr>
          <w:rFonts w:eastAsia="Times New Roman" w:cstheme="minorHAnsi"/>
          <w:color w:val="000000"/>
          <w:sz w:val="20"/>
          <w:szCs w:val="20"/>
          <w:lang w:eastAsia="pl-PL"/>
        </w:rPr>
        <w:t>zp</w:t>
      </w:r>
      <w:proofErr w:type="spellEnd"/>
      <w:r w:rsidR="00582604" w:rsidRPr="000C6D93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:rsidR="002443A0" w:rsidRPr="000C6D93" w:rsidRDefault="002443A0" w:rsidP="002443A0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7D07CC" w:rsidRPr="000C6D93" w:rsidRDefault="00DD151A" w:rsidP="00F93568">
      <w:pPr>
        <w:pStyle w:val="Akapitzlist"/>
        <w:numPr>
          <w:ilvl w:val="0"/>
          <w:numId w:val="23"/>
        </w:numPr>
        <w:jc w:val="center"/>
        <w:outlineLvl w:val="1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OPIS PRZEDMIOTU ZAMÓWIENIA – </w:t>
      </w:r>
      <w:r w:rsidR="001575B0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art</w:t>
      </w:r>
      <w:r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. 99 – 103 </w:t>
      </w:r>
      <w:r w:rsidR="001575B0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ustawy </w:t>
      </w:r>
      <w:proofErr w:type="spellStart"/>
      <w:r w:rsidR="001575B0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Pzp</w:t>
      </w:r>
      <w:proofErr w:type="spellEnd"/>
    </w:p>
    <w:p w:rsidR="00507BE8" w:rsidRPr="000C6D93" w:rsidRDefault="00952AF5" w:rsidP="00120621">
      <w:pPr>
        <w:pStyle w:val="Akapitzlist"/>
        <w:ind w:left="360"/>
        <w:jc w:val="center"/>
        <w:outlineLvl w:val="1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I</w:t>
      </w:r>
      <w:r w:rsidR="00554C9A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 </w:t>
      </w:r>
      <w:r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PRZEDMIOTOWE ŚRODKI DOWODOWE</w:t>
      </w:r>
      <w:r w:rsidRPr="000C6D93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 </w:t>
      </w:r>
      <w:r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–</w:t>
      </w:r>
      <w:r w:rsidR="00AE5884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 art. 105 – 107 ustawy </w:t>
      </w:r>
      <w:proofErr w:type="spellStart"/>
      <w:r w:rsidR="00AE5884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Pzp</w:t>
      </w:r>
      <w:proofErr w:type="spellEnd"/>
    </w:p>
    <w:p w:rsidR="007B4D15" w:rsidRPr="000C6D93" w:rsidRDefault="007B4D15" w:rsidP="007B4D15">
      <w:pPr>
        <w:pStyle w:val="Akapitzlist"/>
        <w:ind w:left="360"/>
        <w:outlineLvl w:val="1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492C6D" w:rsidRPr="000C6D93" w:rsidRDefault="00C60866" w:rsidP="00A5383F">
      <w:pPr>
        <w:pStyle w:val="Akapitzlist"/>
        <w:numPr>
          <w:ilvl w:val="0"/>
          <w:numId w:val="7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bCs/>
          <w:color w:val="000000"/>
          <w:sz w:val="20"/>
          <w:szCs w:val="20"/>
        </w:rPr>
        <w:t>Przedmiotem zamówienia jest</w:t>
      </w:r>
      <w:r w:rsidR="00AB37B0" w:rsidRPr="000C6D93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A5383F" w:rsidRPr="000C6D93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dostawa </w:t>
      </w:r>
      <w:r w:rsidR="00A5383F" w:rsidRPr="000C6D93">
        <w:rPr>
          <w:rFonts w:asciiTheme="minorHAnsi" w:hAnsiTheme="minorHAnsi" w:cstheme="minorHAnsi"/>
          <w:b/>
          <w:color w:val="000000"/>
          <w:sz w:val="20"/>
          <w:szCs w:val="20"/>
        </w:rPr>
        <w:t>agregatów prądotwórczych wraz z montażem</w:t>
      </w:r>
      <w:r w:rsidR="00764895" w:rsidRPr="000C6D93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p w:rsidR="00492C6D" w:rsidRPr="000C6D93" w:rsidRDefault="00C60866" w:rsidP="00A5383F">
      <w:pPr>
        <w:pStyle w:val="Akapitzlist"/>
        <w:numPr>
          <w:ilvl w:val="0"/>
          <w:numId w:val="7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>Wspólny Słownik Zamówień</w:t>
      </w:r>
      <w:r w:rsidR="00E572DB" w:rsidRPr="000C6D93">
        <w:rPr>
          <w:rFonts w:asciiTheme="minorHAnsi" w:hAnsiTheme="minorHAnsi" w:cstheme="minorHAnsi"/>
          <w:color w:val="000000"/>
          <w:sz w:val="20"/>
          <w:szCs w:val="20"/>
        </w:rPr>
        <w:t>:</w:t>
      </w:r>
      <w:r w:rsidR="00AE49FB"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A5383F" w:rsidRPr="000C6D93">
        <w:rPr>
          <w:rFonts w:asciiTheme="minorHAnsi" w:hAnsiTheme="minorHAnsi" w:cstheme="minorHAnsi"/>
          <w:color w:val="000000"/>
          <w:sz w:val="20"/>
          <w:szCs w:val="20"/>
        </w:rPr>
        <w:t>Kod CPV: 31122000-7 – Jednostki prądotwórcze</w:t>
      </w:r>
    </w:p>
    <w:p w:rsidR="00554C9A" w:rsidRPr="000C6D93" w:rsidRDefault="00C60866" w:rsidP="00F93568">
      <w:pPr>
        <w:pStyle w:val="Akapitzlist"/>
        <w:numPr>
          <w:ilvl w:val="0"/>
          <w:numId w:val="7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Zamawiający </w:t>
      </w:r>
      <w:r w:rsidR="00233B48"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nie </w:t>
      </w:r>
      <w:r w:rsidR="00764895"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dopuszcza </w:t>
      </w:r>
      <w:r w:rsidR="00DE3296" w:rsidRPr="000C6D93">
        <w:rPr>
          <w:rFonts w:asciiTheme="minorHAnsi" w:hAnsiTheme="minorHAnsi" w:cstheme="minorHAnsi"/>
          <w:color w:val="000000"/>
          <w:sz w:val="20"/>
          <w:szCs w:val="20"/>
        </w:rPr>
        <w:t>składani</w:t>
      </w:r>
      <w:r w:rsidR="00764895" w:rsidRPr="000C6D93">
        <w:rPr>
          <w:rFonts w:asciiTheme="minorHAnsi" w:hAnsiTheme="minorHAnsi" w:cstheme="minorHAnsi"/>
          <w:color w:val="000000"/>
          <w:sz w:val="20"/>
          <w:szCs w:val="20"/>
        </w:rPr>
        <w:t>e</w:t>
      </w:r>
      <w:r w:rsidR="00DE3296"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ofert częściowych</w:t>
      </w:r>
      <w:r w:rsidR="00F85B1E" w:rsidRPr="000C6D93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510F2A" w:rsidRPr="000C6D93" w:rsidRDefault="00A00D23" w:rsidP="00F93568">
      <w:pPr>
        <w:pStyle w:val="Akapitzlist"/>
        <w:numPr>
          <w:ilvl w:val="0"/>
          <w:numId w:val="7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="00C60866"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zczegółowy opis </w:t>
      </w:r>
      <w:r w:rsidR="003D3C19" w:rsidRPr="000C6D93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="00C60866"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rzedmiotu </w:t>
      </w:r>
      <w:r w:rsidR="003D3C19" w:rsidRPr="000C6D93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="00C60866" w:rsidRPr="000C6D93">
        <w:rPr>
          <w:rFonts w:asciiTheme="minorHAnsi" w:hAnsiTheme="minorHAnsi" w:cstheme="minorHAnsi"/>
          <w:color w:val="000000"/>
          <w:sz w:val="20"/>
          <w:szCs w:val="20"/>
        </w:rPr>
        <w:t>amówienia (OPZ), stanowi</w:t>
      </w:r>
      <w:r w:rsidR="00C60866" w:rsidRPr="000C6D93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3D3C19" w:rsidRPr="000C6D93">
        <w:rPr>
          <w:rFonts w:asciiTheme="minorHAnsi" w:hAnsiTheme="minorHAnsi" w:cstheme="minorHAnsi"/>
          <w:b/>
          <w:bCs/>
          <w:color w:val="000000"/>
          <w:sz w:val="20"/>
          <w:szCs w:val="20"/>
        </w:rPr>
        <w:t>z</w:t>
      </w:r>
      <w:r w:rsidR="00C60866" w:rsidRPr="000C6D93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ałącznik nr </w:t>
      </w:r>
      <w:r w:rsidR="001D3592" w:rsidRPr="000C6D93">
        <w:rPr>
          <w:rFonts w:asciiTheme="minorHAnsi" w:hAnsiTheme="minorHAnsi" w:cstheme="minorHAnsi"/>
          <w:b/>
          <w:bCs/>
          <w:color w:val="000000"/>
          <w:sz w:val="20"/>
          <w:szCs w:val="20"/>
        </w:rPr>
        <w:t>2</w:t>
      </w:r>
      <w:r w:rsidR="00C60866" w:rsidRPr="000C6D93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do SWZ</w:t>
      </w:r>
      <w:r w:rsidR="00C60866" w:rsidRPr="000C6D93">
        <w:rPr>
          <w:rFonts w:asciiTheme="minorHAnsi" w:hAnsiTheme="minorHAnsi" w:cstheme="minorHAnsi"/>
          <w:color w:val="000000"/>
          <w:sz w:val="20"/>
          <w:szCs w:val="20"/>
        </w:rPr>
        <w:t>.</w:t>
      </w:r>
      <w:bookmarkStart w:id="0" w:name="_Hlk79057684"/>
    </w:p>
    <w:p w:rsidR="00492C6D" w:rsidRPr="000C6D93" w:rsidRDefault="00DD08D1" w:rsidP="001108E3">
      <w:pPr>
        <w:pStyle w:val="Akapitzlist"/>
        <w:ind w:left="357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>OPZ należy odczytywać wraz z ewentualnymi zmianami treści SWZ, będącymi np. wynikiem udzielonych odpowiedzi na zapytania Wykonawców.</w:t>
      </w:r>
    </w:p>
    <w:p w:rsidR="00631306" w:rsidRPr="000C6D93" w:rsidRDefault="00631306" w:rsidP="001108E3">
      <w:pPr>
        <w:pStyle w:val="Akapitzlist"/>
        <w:numPr>
          <w:ilvl w:val="0"/>
          <w:numId w:val="7"/>
        </w:numPr>
        <w:ind w:left="357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eastAsia="Calibri" w:hAnsiTheme="minorHAnsi" w:cstheme="minorHAnsi"/>
          <w:sz w:val="20"/>
          <w:szCs w:val="20"/>
        </w:rPr>
        <w:t>Parametry przedstawione w opisie przedmiotu zamówienia, jako parametry „graniczne”</w:t>
      </w:r>
      <w:r w:rsidRPr="000C6D93">
        <w:rPr>
          <w:rFonts w:asciiTheme="minorHAnsi" w:eastAsia="TimesNewRoman" w:hAnsiTheme="minorHAnsi" w:cstheme="minorHAnsi"/>
          <w:sz w:val="20"/>
          <w:szCs w:val="20"/>
        </w:rPr>
        <w:t xml:space="preserve"> są </w:t>
      </w:r>
      <w:r w:rsidRPr="000C6D93">
        <w:rPr>
          <w:rFonts w:asciiTheme="minorHAnsi" w:eastAsia="Calibri" w:hAnsiTheme="minorHAnsi" w:cstheme="minorHAnsi"/>
          <w:sz w:val="20"/>
          <w:szCs w:val="20"/>
        </w:rPr>
        <w:t>bezwzgl</w:t>
      </w:r>
      <w:r w:rsidRPr="000C6D93">
        <w:rPr>
          <w:rFonts w:asciiTheme="minorHAnsi" w:eastAsia="TimesNewRoman" w:hAnsiTheme="minorHAnsi" w:cstheme="minorHAnsi"/>
          <w:sz w:val="20"/>
          <w:szCs w:val="20"/>
        </w:rPr>
        <w:t>ę</w:t>
      </w:r>
      <w:r w:rsidRPr="000C6D93">
        <w:rPr>
          <w:rFonts w:asciiTheme="minorHAnsi" w:eastAsia="Calibri" w:hAnsiTheme="minorHAnsi" w:cstheme="minorHAnsi"/>
          <w:sz w:val="20"/>
          <w:szCs w:val="20"/>
        </w:rPr>
        <w:t>dnie wymagane.</w:t>
      </w:r>
      <w:r w:rsidR="00492C6D" w:rsidRPr="000C6D93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0C6D93">
        <w:rPr>
          <w:rFonts w:asciiTheme="minorHAnsi" w:eastAsia="Calibri" w:hAnsiTheme="minorHAnsi" w:cstheme="minorHAnsi"/>
          <w:sz w:val="20"/>
          <w:szCs w:val="20"/>
        </w:rPr>
        <w:t>Nie spełnienie przez oferowany przedmiot zamówienia któregokolwiek z parametrów wymaganych spowoduje odrzucenie oferty, jako niezgodnej z tre</w:t>
      </w:r>
      <w:r w:rsidRPr="000C6D9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0C6D93">
        <w:rPr>
          <w:rFonts w:asciiTheme="minorHAnsi" w:eastAsia="Calibri" w:hAnsiTheme="minorHAnsi" w:cstheme="minorHAnsi"/>
          <w:sz w:val="20"/>
          <w:szCs w:val="20"/>
        </w:rPr>
        <w:t>ci</w:t>
      </w:r>
      <w:r w:rsidRPr="000C6D9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0C6D93">
        <w:rPr>
          <w:rFonts w:asciiTheme="minorHAnsi" w:eastAsia="Calibri" w:hAnsiTheme="minorHAnsi" w:cstheme="minorHAnsi"/>
          <w:sz w:val="20"/>
          <w:szCs w:val="20"/>
        </w:rPr>
        <w:t>SWZ.</w:t>
      </w:r>
    </w:p>
    <w:p w:rsidR="00F85B1E" w:rsidRDefault="00AE49FB" w:rsidP="00283889">
      <w:pPr>
        <w:pStyle w:val="Akapitzlist"/>
        <w:numPr>
          <w:ilvl w:val="0"/>
          <w:numId w:val="7"/>
        </w:numPr>
        <w:ind w:left="357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 xml:space="preserve">Przedmiot zamówienia ma być dopuszczony do obrotu na podstawie </w:t>
      </w:r>
      <w:r w:rsidR="00904798" w:rsidRPr="000C6D93">
        <w:rPr>
          <w:rFonts w:asciiTheme="minorHAnsi" w:hAnsiTheme="minorHAnsi" w:cstheme="minorHAnsi"/>
          <w:sz w:val="20"/>
          <w:szCs w:val="20"/>
        </w:rPr>
        <w:t>obowiązujących przepisów</w:t>
      </w:r>
      <w:r w:rsidR="004A130A" w:rsidRPr="000C6D93">
        <w:rPr>
          <w:rFonts w:asciiTheme="minorHAnsi" w:hAnsiTheme="minorHAnsi" w:cstheme="minorHAnsi"/>
          <w:sz w:val="20"/>
          <w:szCs w:val="20"/>
        </w:rPr>
        <w:t>.</w:t>
      </w:r>
    </w:p>
    <w:p w:rsidR="00840EB1" w:rsidRPr="000C6D93" w:rsidRDefault="00840EB1" w:rsidP="00283889">
      <w:pPr>
        <w:pStyle w:val="Akapitzlist"/>
        <w:numPr>
          <w:ilvl w:val="0"/>
          <w:numId w:val="7"/>
        </w:numPr>
        <w:ind w:left="357"/>
        <w:contextualSpacing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Dokumenty, których złożenia wymaga Zamawiający wraz z ofertą:</w:t>
      </w:r>
    </w:p>
    <w:tbl>
      <w:tblPr>
        <w:tblStyle w:val="Tabela-Siatka"/>
        <w:tblW w:w="0" w:type="auto"/>
        <w:tblInd w:w="351" w:type="dxa"/>
        <w:tblLook w:val="04A0" w:firstRow="1" w:lastRow="0" w:firstColumn="1" w:lastColumn="0" w:noHBand="0" w:noVBand="1"/>
      </w:tblPr>
      <w:tblGrid>
        <w:gridCol w:w="9385"/>
      </w:tblGrid>
      <w:tr w:rsidR="00840EB1" w:rsidTr="00840EB1">
        <w:tc>
          <w:tcPr>
            <w:tcW w:w="9736" w:type="dxa"/>
          </w:tcPr>
          <w:p w:rsidR="00840EB1" w:rsidRPr="00840EB1" w:rsidRDefault="00840EB1" w:rsidP="00840EB1">
            <w:pPr>
              <w:pStyle w:val="Akapitzlist"/>
              <w:ind w:left="360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40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ZAMAWIAJĄCY ŻĄDA PRZEDMIOTOWYCH ŚRODKÓW DOWODOWYCH W FORMIE KART KATALOGOWYCH AGREGATÓW, CERTYFIKATY CE ORAZ ISO 9001</w:t>
            </w:r>
          </w:p>
        </w:tc>
      </w:tr>
    </w:tbl>
    <w:p w:rsidR="00283889" w:rsidRPr="00283889" w:rsidRDefault="00283889" w:rsidP="00283889">
      <w:pPr>
        <w:pStyle w:val="Akapitzlist"/>
        <w:ind w:left="351"/>
        <w:contextualSpacing w:val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bookmarkEnd w:id="0"/>
    <w:p w:rsidR="0095528B" w:rsidRPr="000C6D93" w:rsidRDefault="00F11B9B" w:rsidP="001108E3">
      <w:pPr>
        <w:pStyle w:val="Nagwek3"/>
        <w:numPr>
          <w:ilvl w:val="0"/>
          <w:numId w:val="23"/>
        </w:numPr>
        <w:spacing w:before="0" w:after="0"/>
        <w:ind w:left="357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0C6D93">
        <w:rPr>
          <w:rFonts w:asciiTheme="minorHAnsi" w:hAnsiTheme="minorHAnsi" w:cstheme="minorHAnsi"/>
          <w:sz w:val="20"/>
          <w:szCs w:val="20"/>
          <w:u w:val="single"/>
        </w:rPr>
        <w:t>S</w:t>
      </w:r>
      <w:r w:rsidR="00761209" w:rsidRPr="000C6D93">
        <w:rPr>
          <w:rFonts w:asciiTheme="minorHAnsi" w:hAnsiTheme="minorHAnsi" w:cstheme="minorHAnsi"/>
          <w:sz w:val="20"/>
          <w:szCs w:val="20"/>
          <w:u w:val="single"/>
        </w:rPr>
        <w:t xml:space="preserve">POSÓB UDZIELANIA WYJAŚNIEŃ TREŚCI SWZ </w:t>
      </w:r>
      <w:r w:rsidR="00E424E5" w:rsidRPr="000C6D93">
        <w:rPr>
          <w:rFonts w:asciiTheme="minorHAnsi" w:hAnsiTheme="minorHAnsi" w:cstheme="minorHAnsi"/>
          <w:sz w:val="20"/>
          <w:szCs w:val="20"/>
          <w:u w:val="single"/>
        </w:rPr>
        <w:t>-</w:t>
      </w:r>
      <w:r w:rsidR="00761209" w:rsidRPr="000C6D93">
        <w:rPr>
          <w:rFonts w:asciiTheme="minorHAnsi" w:hAnsiTheme="minorHAnsi" w:cstheme="minorHAnsi"/>
          <w:sz w:val="20"/>
          <w:szCs w:val="20"/>
          <w:u w:val="single"/>
        </w:rPr>
        <w:t xml:space="preserve"> art. 284 u</w:t>
      </w:r>
      <w:r w:rsidR="00E43725" w:rsidRPr="000C6D93">
        <w:rPr>
          <w:rFonts w:asciiTheme="minorHAnsi" w:hAnsiTheme="minorHAnsi" w:cstheme="minorHAnsi"/>
          <w:sz w:val="20"/>
          <w:szCs w:val="20"/>
          <w:u w:val="single"/>
        </w:rPr>
        <w:t xml:space="preserve">stawy </w:t>
      </w:r>
      <w:proofErr w:type="spellStart"/>
      <w:r w:rsidR="00761209" w:rsidRPr="000C6D93">
        <w:rPr>
          <w:rFonts w:asciiTheme="minorHAnsi" w:hAnsiTheme="minorHAnsi" w:cstheme="minorHAnsi"/>
          <w:sz w:val="20"/>
          <w:szCs w:val="20"/>
          <w:u w:val="single"/>
        </w:rPr>
        <w:t>Pzp</w:t>
      </w:r>
      <w:proofErr w:type="spellEnd"/>
    </w:p>
    <w:p w:rsidR="0095528B" w:rsidRPr="000C6D93" w:rsidRDefault="0095528B" w:rsidP="001108E3">
      <w:pPr>
        <w:pStyle w:val="Nagwek3"/>
        <w:spacing w:before="0" w:after="0"/>
        <w:ind w:left="357"/>
        <w:rPr>
          <w:rFonts w:asciiTheme="minorHAnsi" w:hAnsiTheme="minorHAnsi" w:cstheme="minorHAnsi"/>
          <w:sz w:val="20"/>
          <w:szCs w:val="20"/>
          <w:u w:val="single"/>
        </w:rPr>
      </w:pPr>
    </w:p>
    <w:p w:rsidR="0095528B" w:rsidRPr="000C6D93" w:rsidRDefault="00761209" w:rsidP="001108E3">
      <w:pPr>
        <w:pStyle w:val="Nagwek3"/>
        <w:numPr>
          <w:ilvl w:val="0"/>
          <w:numId w:val="6"/>
        </w:numPr>
        <w:spacing w:before="0" w:after="0"/>
        <w:ind w:left="357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0C6D93">
        <w:rPr>
          <w:rFonts w:asciiTheme="minorHAnsi" w:hAnsiTheme="minorHAnsi" w:cstheme="minorHAnsi"/>
          <w:b w:val="0"/>
          <w:sz w:val="20"/>
          <w:szCs w:val="20"/>
        </w:rPr>
        <w:t>Wykonawca może zwrócić się do Zamawiającego o wyjaśnienie treści specyfikacji warunków zamówienia.</w:t>
      </w:r>
    </w:p>
    <w:p w:rsidR="0095528B" w:rsidRPr="000C6D93" w:rsidRDefault="00761209" w:rsidP="001108E3">
      <w:pPr>
        <w:pStyle w:val="Nagwek3"/>
        <w:numPr>
          <w:ilvl w:val="0"/>
          <w:numId w:val="6"/>
        </w:numPr>
        <w:spacing w:before="0" w:after="0"/>
        <w:ind w:left="357"/>
        <w:rPr>
          <w:rFonts w:asciiTheme="minorHAnsi" w:hAnsiTheme="minorHAnsi" w:cstheme="minorHAnsi"/>
          <w:b w:val="0"/>
          <w:sz w:val="20"/>
          <w:szCs w:val="20"/>
        </w:rPr>
      </w:pPr>
      <w:r w:rsidRPr="000C6D93">
        <w:rPr>
          <w:rFonts w:asciiTheme="minorHAnsi" w:hAnsiTheme="minorHAnsi" w:cstheme="minorHAnsi"/>
          <w:b w:val="0"/>
          <w:sz w:val="20"/>
          <w:szCs w:val="20"/>
        </w:rPr>
        <w:t xml:space="preserve">Zamawiający jest </w:t>
      </w:r>
      <w:r w:rsidR="004741EC" w:rsidRPr="000C6D93">
        <w:rPr>
          <w:rFonts w:asciiTheme="minorHAnsi" w:hAnsiTheme="minorHAnsi" w:cstheme="minorHAnsi"/>
          <w:b w:val="0"/>
          <w:sz w:val="20"/>
          <w:szCs w:val="20"/>
        </w:rPr>
        <w:t>z</w:t>
      </w:r>
      <w:r w:rsidRPr="000C6D93">
        <w:rPr>
          <w:rFonts w:asciiTheme="minorHAnsi" w:hAnsiTheme="minorHAnsi" w:cstheme="minorHAnsi"/>
          <w:b w:val="0"/>
          <w:sz w:val="20"/>
          <w:szCs w:val="20"/>
        </w:rPr>
        <w:t xml:space="preserve">obowiązany udzielić wyjaśnień niezwłocznie, jednak nie później niż na </w:t>
      </w:r>
      <w:r w:rsidRPr="000C6D93">
        <w:rPr>
          <w:rFonts w:asciiTheme="minorHAnsi" w:hAnsiTheme="minorHAnsi" w:cstheme="minorHAnsi"/>
          <w:sz w:val="20"/>
          <w:szCs w:val="20"/>
        </w:rPr>
        <w:t>2 dni</w:t>
      </w:r>
      <w:r w:rsidRPr="000C6D93">
        <w:rPr>
          <w:rFonts w:asciiTheme="minorHAnsi" w:hAnsiTheme="minorHAnsi" w:cstheme="minorHAnsi"/>
          <w:b w:val="0"/>
          <w:sz w:val="20"/>
          <w:szCs w:val="20"/>
        </w:rPr>
        <w:t xml:space="preserve"> przed upływem terminu składania ofert, pod warunkiem, że wniosek o wyjaśnienie treści specyfikacji warunków zamówienia wpłynął do Zamawiającego nie później niż </w:t>
      </w:r>
      <w:r w:rsidRPr="000C6D93">
        <w:rPr>
          <w:rFonts w:asciiTheme="minorHAnsi" w:hAnsiTheme="minorHAnsi" w:cstheme="minorHAnsi"/>
          <w:sz w:val="20"/>
          <w:szCs w:val="20"/>
        </w:rPr>
        <w:t>4 dni</w:t>
      </w:r>
      <w:r w:rsidRPr="000C6D93">
        <w:rPr>
          <w:rFonts w:asciiTheme="minorHAnsi" w:hAnsiTheme="minorHAnsi" w:cstheme="minorHAnsi"/>
          <w:b w:val="0"/>
          <w:sz w:val="20"/>
          <w:szCs w:val="20"/>
        </w:rPr>
        <w:t xml:space="preserve"> przed upływem terminu składania ofert.</w:t>
      </w:r>
    </w:p>
    <w:p w:rsidR="0095528B" w:rsidRPr="000C6D93" w:rsidRDefault="00761209" w:rsidP="00310C5C">
      <w:pPr>
        <w:pStyle w:val="Nagwek3"/>
        <w:numPr>
          <w:ilvl w:val="0"/>
          <w:numId w:val="6"/>
        </w:numPr>
        <w:spacing w:before="0" w:after="0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0C6D93">
        <w:rPr>
          <w:rFonts w:asciiTheme="minorHAnsi" w:hAnsiTheme="minorHAnsi" w:cstheme="minorHAnsi"/>
          <w:b w:val="0"/>
          <w:bCs w:val="0"/>
          <w:sz w:val="20"/>
          <w:szCs w:val="20"/>
        </w:rPr>
        <w:t>Jeżeli zamawiający nie udzielił wyjaśnień w terminie o którym mowa w pkt 2</w:t>
      </w:r>
      <w:r w:rsidR="007A5F8D" w:rsidRPr="000C6D93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Pr="000C6D9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przedłuża </w:t>
      </w:r>
      <w:r w:rsidR="00EA197A" w:rsidRPr="000C6D93">
        <w:rPr>
          <w:rFonts w:asciiTheme="minorHAnsi" w:hAnsiTheme="minorHAnsi" w:cstheme="minorHAnsi"/>
          <w:b w:val="0"/>
          <w:bCs w:val="0"/>
          <w:sz w:val="20"/>
          <w:szCs w:val="20"/>
        </w:rPr>
        <w:t>t</w:t>
      </w:r>
      <w:r w:rsidR="00357512" w:rsidRPr="000C6D9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ermin składania </w:t>
      </w:r>
      <w:r w:rsidRPr="000C6D93">
        <w:rPr>
          <w:rFonts w:asciiTheme="minorHAnsi" w:hAnsiTheme="minorHAnsi" w:cstheme="minorHAnsi"/>
          <w:b w:val="0"/>
          <w:bCs w:val="0"/>
          <w:sz w:val="20"/>
          <w:szCs w:val="20"/>
        </w:rPr>
        <w:t>ofert o czas niezbędny do zapoznania się wszystkich zainteresowanych wykonawców z wyjaśnieniami niezbędnymi do należytego przygotowania i złożenia odpowiednio ofert.</w:t>
      </w:r>
    </w:p>
    <w:p w:rsidR="00DD08D1" w:rsidRPr="000C6D93" w:rsidRDefault="00761209" w:rsidP="00310C5C">
      <w:pPr>
        <w:pStyle w:val="Nagwek3"/>
        <w:numPr>
          <w:ilvl w:val="0"/>
          <w:numId w:val="6"/>
        </w:numPr>
        <w:spacing w:before="0" w:after="0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0C6D93">
        <w:rPr>
          <w:rFonts w:asciiTheme="minorHAnsi" w:hAnsiTheme="minorHAnsi" w:cstheme="minorHAnsi"/>
          <w:b w:val="0"/>
          <w:sz w:val="20"/>
          <w:szCs w:val="20"/>
        </w:rPr>
        <w:t xml:space="preserve">W przypadku gdy wniosek o wyjaśnienie treści specyfikacji warunków zamówienia nie wpłynął w terminie </w:t>
      </w:r>
    </w:p>
    <w:p w:rsidR="0095528B" w:rsidRPr="000C6D93" w:rsidRDefault="00761209" w:rsidP="00DD08D1">
      <w:pPr>
        <w:pStyle w:val="Nagwek3"/>
        <w:spacing w:before="0" w:after="0"/>
        <w:ind w:left="360"/>
        <w:rPr>
          <w:rFonts w:asciiTheme="minorHAnsi" w:hAnsiTheme="minorHAnsi" w:cstheme="minorHAnsi"/>
          <w:b w:val="0"/>
          <w:sz w:val="20"/>
          <w:szCs w:val="20"/>
          <w:u w:val="single"/>
        </w:rPr>
      </w:pPr>
      <w:proofErr w:type="gramStart"/>
      <w:r w:rsidRPr="000C6D93">
        <w:rPr>
          <w:rFonts w:asciiTheme="minorHAnsi" w:hAnsiTheme="minorHAnsi" w:cstheme="minorHAnsi"/>
          <w:b w:val="0"/>
          <w:sz w:val="20"/>
          <w:szCs w:val="20"/>
        </w:rPr>
        <w:t>o</w:t>
      </w:r>
      <w:proofErr w:type="gramEnd"/>
      <w:r w:rsidRPr="000C6D93">
        <w:rPr>
          <w:rFonts w:asciiTheme="minorHAnsi" w:hAnsiTheme="minorHAnsi" w:cstheme="minorHAnsi"/>
          <w:b w:val="0"/>
          <w:sz w:val="20"/>
          <w:szCs w:val="20"/>
        </w:rPr>
        <w:t xml:space="preserve"> którym mowa w pkt 2 zamawiający nie ma obowiązku udzielania wyjaśnień SWZ oraz obowiązku przedłużenia terminu składania ofert</w:t>
      </w:r>
      <w:r w:rsidR="003436A5" w:rsidRPr="000C6D93">
        <w:rPr>
          <w:rFonts w:asciiTheme="minorHAnsi" w:hAnsiTheme="minorHAnsi" w:cstheme="minorHAnsi"/>
          <w:b w:val="0"/>
          <w:sz w:val="20"/>
          <w:szCs w:val="20"/>
        </w:rPr>
        <w:t>.</w:t>
      </w:r>
    </w:p>
    <w:p w:rsidR="0095528B" w:rsidRPr="000C6D93" w:rsidRDefault="00761209" w:rsidP="00310C5C">
      <w:pPr>
        <w:pStyle w:val="Nagwek3"/>
        <w:numPr>
          <w:ilvl w:val="0"/>
          <w:numId w:val="6"/>
        </w:numPr>
        <w:spacing w:before="0" w:after="0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0C6D93">
        <w:rPr>
          <w:rFonts w:asciiTheme="minorHAnsi" w:hAnsiTheme="minorHAnsi" w:cstheme="minorHAnsi"/>
          <w:b w:val="0"/>
          <w:sz w:val="20"/>
          <w:szCs w:val="20"/>
        </w:rPr>
        <w:t xml:space="preserve">Przedłużenie terminu składania ofert, o których mowa w pkt </w:t>
      </w:r>
      <w:r w:rsidR="00DD08D1" w:rsidRPr="000C6D93">
        <w:rPr>
          <w:rFonts w:asciiTheme="minorHAnsi" w:hAnsiTheme="minorHAnsi" w:cstheme="minorHAnsi"/>
          <w:b w:val="0"/>
          <w:sz w:val="20"/>
          <w:szCs w:val="20"/>
        </w:rPr>
        <w:t>3</w:t>
      </w:r>
      <w:r w:rsidRPr="000C6D93">
        <w:rPr>
          <w:rFonts w:asciiTheme="minorHAnsi" w:hAnsiTheme="minorHAnsi" w:cstheme="minorHAnsi"/>
          <w:b w:val="0"/>
          <w:sz w:val="20"/>
          <w:szCs w:val="20"/>
        </w:rPr>
        <w:t xml:space="preserve"> nie wpływa na bieg terminu składania wniosku o wyjaśnienie treści SWZ.</w:t>
      </w:r>
    </w:p>
    <w:p w:rsidR="00761209" w:rsidRPr="000C6D93" w:rsidRDefault="00761209" w:rsidP="00310C5C">
      <w:pPr>
        <w:pStyle w:val="Nagwek3"/>
        <w:numPr>
          <w:ilvl w:val="0"/>
          <w:numId w:val="6"/>
        </w:numPr>
        <w:spacing w:before="0" w:after="0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0C6D93">
        <w:rPr>
          <w:rFonts w:asciiTheme="minorHAnsi" w:hAnsiTheme="minorHAnsi" w:cstheme="minorHAnsi"/>
          <w:b w:val="0"/>
          <w:sz w:val="20"/>
          <w:szCs w:val="20"/>
        </w:rPr>
        <w:t>Treść zapytań wraz z wyjaśnieniami zamawiający udostępnia, bez ujawniania źródła zapytania, na stronie internetowej prowadzonego postępowania</w:t>
      </w:r>
      <w:r w:rsidR="003436A5" w:rsidRPr="000C6D93">
        <w:rPr>
          <w:rFonts w:asciiTheme="minorHAnsi" w:hAnsiTheme="minorHAnsi" w:cstheme="minorHAnsi"/>
          <w:b w:val="0"/>
          <w:sz w:val="20"/>
          <w:szCs w:val="20"/>
        </w:rPr>
        <w:t>.</w:t>
      </w:r>
    </w:p>
    <w:p w:rsidR="001575B0" w:rsidRPr="000C6D93" w:rsidRDefault="001575B0" w:rsidP="002E5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:rsidR="00C60866" w:rsidRPr="000C6D93" w:rsidRDefault="00DD151A" w:rsidP="00F93568">
      <w:pPr>
        <w:pStyle w:val="Akapitzlist"/>
        <w:numPr>
          <w:ilvl w:val="0"/>
          <w:numId w:val="23"/>
        </w:numPr>
        <w:jc w:val="center"/>
        <w:outlineLvl w:val="1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WIZJA LOKALNA – </w:t>
      </w:r>
      <w:r w:rsidR="001575B0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art</w:t>
      </w:r>
      <w:r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. 131 </w:t>
      </w:r>
      <w:proofErr w:type="gramStart"/>
      <w:r w:rsidR="001575B0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ust</w:t>
      </w:r>
      <w:r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. 2 </w:t>
      </w:r>
      <w:r w:rsidR="001575B0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 ustawy</w:t>
      </w:r>
      <w:proofErr w:type="gramEnd"/>
      <w:r w:rsidR="001575B0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 </w:t>
      </w:r>
      <w:proofErr w:type="spellStart"/>
      <w:r w:rsidR="001575B0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Pzp</w:t>
      </w:r>
      <w:proofErr w:type="spellEnd"/>
      <w:r w:rsidR="00AE1361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:rsidR="00AE49FB" w:rsidRPr="000C6D93" w:rsidRDefault="00AE49FB" w:rsidP="00AF3616">
      <w:pPr>
        <w:pStyle w:val="Akapitzlist"/>
        <w:ind w:left="360"/>
        <w:outlineLvl w:val="1"/>
        <w:rPr>
          <w:rFonts w:asciiTheme="minorHAnsi" w:hAnsiTheme="minorHAnsi" w:cstheme="minorHAnsi"/>
          <w:bCs/>
          <w:sz w:val="20"/>
          <w:szCs w:val="20"/>
        </w:rPr>
      </w:pPr>
    </w:p>
    <w:p w:rsidR="00AF3616" w:rsidRPr="000C6D93" w:rsidRDefault="00AF3616" w:rsidP="00AF3616">
      <w:pPr>
        <w:pStyle w:val="Akapitzlist"/>
        <w:ind w:left="360"/>
        <w:outlineLvl w:val="1"/>
        <w:rPr>
          <w:rFonts w:asciiTheme="minorHAnsi" w:hAnsiTheme="minorHAnsi" w:cstheme="minorHAnsi"/>
          <w:bCs/>
          <w:sz w:val="20"/>
          <w:szCs w:val="20"/>
        </w:rPr>
      </w:pPr>
      <w:r w:rsidRPr="000C6D93">
        <w:rPr>
          <w:rFonts w:asciiTheme="minorHAnsi" w:hAnsiTheme="minorHAnsi" w:cstheme="minorHAnsi"/>
          <w:bCs/>
          <w:sz w:val="20"/>
          <w:szCs w:val="20"/>
        </w:rPr>
        <w:t>Zamawiający nie wymaga odbycia wizji lokaln</w:t>
      </w:r>
      <w:r w:rsidR="00233B48" w:rsidRPr="000C6D93">
        <w:rPr>
          <w:rFonts w:asciiTheme="minorHAnsi" w:hAnsiTheme="minorHAnsi" w:cstheme="minorHAnsi"/>
          <w:bCs/>
          <w:sz w:val="20"/>
          <w:szCs w:val="20"/>
        </w:rPr>
        <w:t>ej.</w:t>
      </w:r>
    </w:p>
    <w:p w:rsidR="003B5399" w:rsidRPr="000C6D93" w:rsidRDefault="003B5399" w:rsidP="00F65065">
      <w:pPr>
        <w:spacing w:after="0" w:line="240" w:lineRule="auto"/>
        <w:ind w:left="357"/>
        <w:jc w:val="both"/>
        <w:rPr>
          <w:rFonts w:cstheme="minorHAnsi"/>
          <w:bCs/>
          <w:sz w:val="20"/>
          <w:szCs w:val="20"/>
        </w:rPr>
      </w:pPr>
    </w:p>
    <w:p w:rsidR="00C60866" w:rsidRPr="000C6D93" w:rsidRDefault="00C60866" w:rsidP="00F93568">
      <w:pPr>
        <w:pStyle w:val="Akapitzlist"/>
        <w:numPr>
          <w:ilvl w:val="0"/>
          <w:numId w:val="23"/>
        </w:numPr>
        <w:jc w:val="center"/>
        <w:outlineLvl w:val="1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P</w:t>
      </w:r>
      <w:r w:rsidR="001575B0"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ODWYKONASTWO</w:t>
      </w:r>
      <w:r w:rsidR="00D35AF4"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 – art. 462 ustawy </w:t>
      </w:r>
      <w:proofErr w:type="spellStart"/>
      <w:r w:rsidR="00D35AF4"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Pzp</w:t>
      </w:r>
      <w:proofErr w:type="spellEnd"/>
      <w:r w:rsidR="00285083"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.</w:t>
      </w:r>
    </w:p>
    <w:p w:rsidR="00AE49FB" w:rsidRPr="000C6D93" w:rsidRDefault="00AE49FB" w:rsidP="00AE49FB">
      <w:pPr>
        <w:pStyle w:val="Akapitzlist"/>
        <w:ind w:left="360"/>
        <w:outlineLvl w:val="1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</w:p>
    <w:p w:rsidR="00A96976" w:rsidRPr="000C6D93" w:rsidRDefault="00C60866" w:rsidP="00F93568">
      <w:pPr>
        <w:pStyle w:val="Akapitzlist"/>
        <w:numPr>
          <w:ilvl w:val="0"/>
          <w:numId w:val="24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lastRenderedPageBreak/>
        <w:t>Wykonawca może powierzyć wykonanie części zamówienia podwykonawcy (podwykonawcom). </w:t>
      </w:r>
    </w:p>
    <w:p w:rsidR="00A96976" w:rsidRPr="000C6D93" w:rsidRDefault="00C60866" w:rsidP="00F93568">
      <w:pPr>
        <w:pStyle w:val="Akapitzlist"/>
        <w:numPr>
          <w:ilvl w:val="0"/>
          <w:numId w:val="24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Zamawiający </w:t>
      </w:r>
      <w:r w:rsidRPr="000C6D93">
        <w:rPr>
          <w:rFonts w:asciiTheme="minorHAnsi" w:hAnsiTheme="minorHAnsi" w:cstheme="minorHAnsi"/>
          <w:b/>
          <w:bCs/>
          <w:color w:val="000000"/>
          <w:sz w:val="20"/>
          <w:szCs w:val="20"/>
        </w:rPr>
        <w:t>nie zastrzega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obowiązku osobistego wykonania przez Wykonawcę kluczowych części zamówienia.</w:t>
      </w:r>
    </w:p>
    <w:p w:rsidR="00A96976" w:rsidRPr="000C6D93" w:rsidRDefault="00C60866" w:rsidP="00F93568">
      <w:pPr>
        <w:pStyle w:val="Akapitzlist"/>
        <w:numPr>
          <w:ilvl w:val="0"/>
          <w:numId w:val="24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</w:t>
      </w:r>
      <w:r w:rsidR="0077496F" w:rsidRPr="000C6D93">
        <w:rPr>
          <w:rFonts w:asciiTheme="minorHAnsi" w:hAnsiTheme="minorHAnsi" w:cstheme="minorHAnsi"/>
          <w:color w:val="000000"/>
          <w:sz w:val="20"/>
          <w:szCs w:val="20"/>
        </w:rPr>
        <w:t>w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>ykonaw</w:t>
      </w:r>
      <w:r w:rsidR="0077496F" w:rsidRPr="000C6D93">
        <w:rPr>
          <w:rFonts w:asciiTheme="minorHAnsi" w:hAnsiTheme="minorHAnsi" w:cstheme="minorHAnsi"/>
          <w:color w:val="000000"/>
          <w:sz w:val="20"/>
          <w:szCs w:val="20"/>
        </w:rPr>
        <w:t>ców.</w:t>
      </w:r>
    </w:p>
    <w:p w:rsidR="00733A57" w:rsidRPr="000C6D93" w:rsidRDefault="00733A57" w:rsidP="00F93568">
      <w:pPr>
        <w:pStyle w:val="Akapitzlist"/>
        <w:numPr>
          <w:ilvl w:val="0"/>
          <w:numId w:val="24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>Powierzenie wykonania części zamówienia podwykonawcom nie zwalnia wykonawcy z odpowiedzialności za należyte wykonani</w:t>
      </w:r>
      <w:r w:rsidR="00A96976" w:rsidRPr="000C6D93">
        <w:rPr>
          <w:rFonts w:asciiTheme="minorHAnsi" w:hAnsiTheme="minorHAnsi" w:cstheme="minorHAnsi"/>
          <w:sz w:val="20"/>
          <w:szCs w:val="20"/>
        </w:rPr>
        <w:t>e</w:t>
      </w:r>
      <w:r w:rsidRPr="000C6D93">
        <w:rPr>
          <w:rFonts w:asciiTheme="minorHAnsi" w:hAnsiTheme="minorHAnsi" w:cstheme="minorHAnsi"/>
          <w:sz w:val="20"/>
          <w:szCs w:val="20"/>
        </w:rPr>
        <w:t xml:space="preserve"> tego zamówienia</w:t>
      </w:r>
      <w:r w:rsidR="00200F73" w:rsidRPr="000C6D93">
        <w:rPr>
          <w:rFonts w:asciiTheme="minorHAnsi" w:hAnsiTheme="minorHAnsi" w:cstheme="minorHAnsi"/>
          <w:sz w:val="20"/>
          <w:szCs w:val="20"/>
        </w:rPr>
        <w:t xml:space="preserve"> </w:t>
      </w:r>
      <w:r w:rsidRPr="000C6D93">
        <w:rPr>
          <w:rFonts w:asciiTheme="minorHAnsi" w:hAnsiTheme="minorHAnsi" w:cstheme="minorHAnsi"/>
          <w:sz w:val="20"/>
          <w:szCs w:val="20"/>
        </w:rPr>
        <w:t>- art. 462 ust. 8 u</w:t>
      </w:r>
      <w:r w:rsidR="0077496F" w:rsidRPr="000C6D93">
        <w:rPr>
          <w:rFonts w:asciiTheme="minorHAnsi" w:hAnsiTheme="minorHAnsi" w:cstheme="minorHAnsi"/>
          <w:sz w:val="20"/>
          <w:szCs w:val="20"/>
        </w:rPr>
        <w:t xml:space="preserve">stawy </w:t>
      </w:r>
      <w:proofErr w:type="spellStart"/>
      <w:r w:rsidRPr="000C6D9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0C6D93">
        <w:rPr>
          <w:rFonts w:asciiTheme="minorHAnsi" w:hAnsiTheme="minorHAnsi" w:cstheme="minorHAnsi"/>
          <w:sz w:val="20"/>
          <w:szCs w:val="20"/>
        </w:rPr>
        <w:t>.</w:t>
      </w:r>
    </w:p>
    <w:p w:rsidR="00733A57" w:rsidRPr="000C6D93" w:rsidRDefault="00733A57" w:rsidP="002E52A7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:rsidR="00C60866" w:rsidRPr="000C6D93" w:rsidRDefault="00C60866" w:rsidP="00F93568">
      <w:pPr>
        <w:pStyle w:val="Akapitzlist"/>
        <w:numPr>
          <w:ilvl w:val="0"/>
          <w:numId w:val="23"/>
        </w:numPr>
        <w:jc w:val="center"/>
        <w:outlineLvl w:val="1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T</w:t>
      </w:r>
      <w:r w:rsidR="001575B0"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ERMIN WYKONANIA ZAMÓWIENIA </w:t>
      </w:r>
      <w:r w:rsidR="00615858"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– art. 281 ust. 1 pkt 6 ustawy </w:t>
      </w:r>
      <w:proofErr w:type="spellStart"/>
      <w:r w:rsidR="00285083"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P</w:t>
      </w:r>
      <w:r w:rsidR="00615858"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zp</w:t>
      </w:r>
      <w:proofErr w:type="spellEnd"/>
      <w:r w:rsidR="00285083"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.</w:t>
      </w:r>
    </w:p>
    <w:p w:rsidR="00285083" w:rsidRPr="000C6D93" w:rsidRDefault="00285083" w:rsidP="002E52A7">
      <w:pPr>
        <w:pStyle w:val="Akapitzlist"/>
        <w:ind w:left="0"/>
        <w:outlineLvl w:val="1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5A55BD" w:rsidRPr="000C6D93" w:rsidRDefault="00C60866" w:rsidP="00F661C6">
      <w:pPr>
        <w:numPr>
          <w:ilvl w:val="0"/>
          <w:numId w:val="2"/>
        </w:numPr>
        <w:tabs>
          <w:tab w:val="clear" w:pos="2520"/>
          <w:tab w:val="num" w:pos="2880"/>
        </w:tabs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Termin realizacji zamówienia wynosi: </w:t>
      </w:r>
    </w:p>
    <w:p w:rsidR="00C60866" w:rsidRPr="000C6D93" w:rsidRDefault="00A5383F" w:rsidP="00F93568">
      <w:pPr>
        <w:pStyle w:val="Akapitzlist"/>
        <w:numPr>
          <w:ilvl w:val="0"/>
          <w:numId w:val="38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>21</w:t>
      </w:r>
      <w:r w:rsidR="00233B48"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dni</w:t>
      </w:r>
    </w:p>
    <w:p w:rsidR="00C60866" w:rsidRPr="000C6D93" w:rsidRDefault="00C60866" w:rsidP="00F661C6">
      <w:pPr>
        <w:numPr>
          <w:ilvl w:val="0"/>
          <w:numId w:val="2"/>
        </w:numPr>
        <w:tabs>
          <w:tab w:val="clear" w:pos="2520"/>
          <w:tab w:val="num" w:pos="2880"/>
        </w:tabs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Szczegółowe zagadnienia dotyczące terminu realizacji umowy uregulowane są we wzorze umowy stanowiącej </w:t>
      </w:r>
      <w:r w:rsidRPr="000C6D93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załącznik nr </w:t>
      </w:r>
      <w:r w:rsidR="00AE1361" w:rsidRPr="000C6D93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3</w:t>
      </w:r>
      <w:r w:rsidRPr="000C6D93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do SWZ</w:t>
      </w:r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:rsidR="005217DD" w:rsidRPr="000C6D93" w:rsidRDefault="005217DD" w:rsidP="00E20EEA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C60866" w:rsidRPr="000C6D93" w:rsidRDefault="00C60866" w:rsidP="00F93568">
      <w:pPr>
        <w:pStyle w:val="Akapitzlist"/>
        <w:numPr>
          <w:ilvl w:val="0"/>
          <w:numId w:val="23"/>
        </w:numPr>
        <w:jc w:val="center"/>
        <w:outlineLvl w:val="1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proofErr w:type="gramStart"/>
      <w:r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W</w:t>
      </w:r>
      <w:r w:rsidR="001575B0"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ARUNKI  UDZIAŁU</w:t>
      </w:r>
      <w:proofErr w:type="gramEnd"/>
      <w:r w:rsidR="001575B0"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 W POSTEPOWANIU</w:t>
      </w:r>
      <w:r w:rsidR="00E61592"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 – art. 112-117 ustawy </w:t>
      </w:r>
      <w:proofErr w:type="spellStart"/>
      <w:r w:rsidR="00E61592"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Pzp</w:t>
      </w:r>
      <w:proofErr w:type="spellEnd"/>
      <w:r w:rsidR="00285083"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.</w:t>
      </w:r>
    </w:p>
    <w:p w:rsidR="00E20EEA" w:rsidRPr="000C6D93" w:rsidRDefault="00E20EEA" w:rsidP="002E52A7">
      <w:pPr>
        <w:spacing w:after="0" w:line="240" w:lineRule="auto"/>
        <w:ind w:right="20"/>
        <w:jc w:val="both"/>
        <w:textAlignment w:val="baseline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C60866" w:rsidRPr="000C6D93" w:rsidRDefault="00D25FF9" w:rsidP="00F661C6">
      <w:pPr>
        <w:pStyle w:val="Akapitzlist"/>
        <w:ind w:left="0" w:right="2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 xml:space="preserve">O </w:t>
      </w:r>
      <w:r w:rsidR="00C60866" w:rsidRPr="000C6D93">
        <w:rPr>
          <w:rFonts w:asciiTheme="minorHAnsi" w:hAnsiTheme="minorHAnsi" w:cstheme="minorHAnsi"/>
          <w:sz w:val="20"/>
          <w:szCs w:val="20"/>
        </w:rPr>
        <w:t>udzielenie zamówienia mogą ubiegać się Wykonawcy, którzy nie podlegają wykluczeniu na zasadach określonych w Rozdziale X SWZ, oraz spełniają określone przez Zamawiającego warunki</w:t>
      </w:r>
      <w:r w:rsidR="00192D13" w:rsidRPr="000C6D93">
        <w:rPr>
          <w:rFonts w:asciiTheme="minorHAnsi" w:hAnsiTheme="minorHAnsi" w:cstheme="minorHAnsi"/>
          <w:sz w:val="20"/>
          <w:szCs w:val="20"/>
        </w:rPr>
        <w:t xml:space="preserve"> </w:t>
      </w:r>
      <w:r w:rsidR="00C60866" w:rsidRPr="000C6D93">
        <w:rPr>
          <w:rFonts w:asciiTheme="minorHAnsi" w:hAnsiTheme="minorHAnsi" w:cstheme="minorHAnsi"/>
          <w:sz w:val="20"/>
          <w:szCs w:val="20"/>
          <w:shd w:val="clear" w:color="auto" w:fill="FFFFFF"/>
        </w:rPr>
        <w:t>udziału w postępowaniu</w:t>
      </w:r>
      <w:r w:rsidR="00EE7740" w:rsidRPr="000C6D9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dotyczące:</w:t>
      </w:r>
    </w:p>
    <w:p w:rsidR="00C60866" w:rsidRPr="000C6D93" w:rsidRDefault="00C60866" w:rsidP="00F93568">
      <w:pPr>
        <w:pStyle w:val="Akapitzlist"/>
        <w:numPr>
          <w:ilvl w:val="0"/>
          <w:numId w:val="25"/>
        </w:numPr>
        <w:ind w:left="348" w:right="2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b/>
          <w:bCs/>
          <w:sz w:val="20"/>
          <w:szCs w:val="20"/>
        </w:rPr>
        <w:t>zdolności</w:t>
      </w:r>
      <w:proofErr w:type="gramEnd"/>
      <w:r w:rsidRPr="000C6D93">
        <w:rPr>
          <w:rFonts w:asciiTheme="minorHAnsi" w:hAnsiTheme="minorHAnsi" w:cstheme="minorHAnsi"/>
          <w:b/>
          <w:bCs/>
          <w:sz w:val="20"/>
          <w:szCs w:val="20"/>
        </w:rPr>
        <w:t xml:space="preserve"> do występowania w obrocie gospodarczym:</w:t>
      </w:r>
    </w:p>
    <w:p w:rsidR="00D25FF9" w:rsidRPr="000C6D93" w:rsidRDefault="00C60866" w:rsidP="00F661C6">
      <w:pPr>
        <w:pStyle w:val="Akapitzlist"/>
        <w:ind w:left="348" w:right="20"/>
        <w:jc w:val="both"/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 xml:space="preserve">Zamawiający nie stawia </w:t>
      </w:r>
      <w:r w:rsidR="00FA541D" w:rsidRPr="000C6D93">
        <w:rPr>
          <w:rFonts w:asciiTheme="minorHAnsi" w:hAnsiTheme="minorHAnsi" w:cstheme="minorHAnsi"/>
          <w:sz w:val="20"/>
          <w:szCs w:val="20"/>
        </w:rPr>
        <w:t xml:space="preserve">szczegółowego </w:t>
      </w:r>
      <w:r w:rsidRPr="000C6D93">
        <w:rPr>
          <w:rFonts w:asciiTheme="minorHAnsi" w:hAnsiTheme="minorHAnsi" w:cstheme="minorHAnsi"/>
          <w:sz w:val="20"/>
          <w:szCs w:val="20"/>
        </w:rPr>
        <w:t>warunku w powyższym zakresie</w:t>
      </w:r>
      <w:r w:rsidR="00947013" w:rsidRPr="000C6D93">
        <w:rPr>
          <w:rFonts w:asciiTheme="minorHAnsi" w:hAnsiTheme="minorHAnsi" w:cstheme="minorHAnsi"/>
          <w:sz w:val="20"/>
          <w:szCs w:val="20"/>
        </w:rPr>
        <w:t xml:space="preserve"> – na potwierdzenie oświadczenie wg wzoru (załącznik nr 1)</w:t>
      </w:r>
      <w:r w:rsidR="00D25FF9" w:rsidRPr="000C6D93">
        <w:rPr>
          <w:rFonts w:asciiTheme="minorHAnsi" w:hAnsiTheme="minorHAnsi" w:cstheme="minorHAnsi"/>
          <w:sz w:val="20"/>
          <w:szCs w:val="20"/>
        </w:rPr>
        <w:t>,</w:t>
      </w:r>
    </w:p>
    <w:p w:rsidR="00483CCE" w:rsidRPr="000C6D93" w:rsidRDefault="00C60866" w:rsidP="00F93568">
      <w:pPr>
        <w:pStyle w:val="Akapitzlist"/>
        <w:numPr>
          <w:ilvl w:val="0"/>
          <w:numId w:val="25"/>
        </w:numPr>
        <w:ind w:left="348" w:right="2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b/>
          <w:bCs/>
          <w:sz w:val="20"/>
          <w:szCs w:val="20"/>
        </w:rPr>
        <w:t>uprawnień</w:t>
      </w:r>
      <w:proofErr w:type="gramEnd"/>
      <w:r w:rsidRPr="000C6D93">
        <w:rPr>
          <w:rFonts w:asciiTheme="minorHAnsi" w:hAnsiTheme="minorHAnsi" w:cstheme="minorHAnsi"/>
          <w:b/>
          <w:bCs/>
          <w:sz w:val="20"/>
          <w:szCs w:val="20"/>
        </w:rPr>
        <w:t xml:space="preserve"> do prowadzenia określonej działalności gospodarczej lub zawodowej, o ile wynika to z odrębnych przepisów</w:t>
      </w:r>
      <w:r w:rsidR="007A5F8D" w:rsidRPr="000C6D93"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r w:rsidR="00483CCE" w:rsidRPr="000C6D93">
        <w:rPr>
          <w:rFonts w:asciiTheme="minorHAnsi" w:hAnsiTheme="minorHAnsi" w:cstheme="minorHAnsi"/>
          <w:sz w:val="20"/>
          <w:szCs w:val="20"/>
        </w:rPr>
        <w:t>Zamawiający nie stawia szczegółowego warunku w powyższym zakresie – na potwierdzenie oświadczenie wg wzoru (załącznik nr 1),</w:t>
      </w:r>
    </w:p>
    <w:p w:rsidR="00C60866" w:rsidRPr="000C6D93" w:rsidRDefault="00C60866" w:rsidP="00F93568">
      <w:pPr>
        <w:pStyle w:val="Akapitzlist"/>
        <w:numPr>
          <w:ilvl w:val="0"/>
          <w:numId w:val="25"/>
        </w:numPr>
        <w:ind w:left="348" w:right="2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b/>
          <w:bCs/>
          <w:sz w:val="20"/>
          <w:szCs w:val="20"/>
        </w:rPr>
        <w:t>sytuacji</w:t>
      </w:r>
      <w:proofErr w:type="gramEnd"/>
      <w:r w:rsidRPr="000C6D93">
        <w:rPr>
          <w:rFonts w:asciiTheme="minorHAnsi" w:hAnsiTheme="minorHAnsi" w:cstheme="minorHAnsi"/>
          <w:b/>
          <w:bCs/>
          <w:sz w:val="20"/>
          <w:szCs w:val="20"/>
        </w:rPr>
        <w:t xml:space="preserve"> ekonomicznej lub finansowej:</w:t>
      </w:r>
    </w:p>
    <w:p w:rsidR="00947013" w:rsidRPr="000C6D93" w:rsidRDefault="00C60866" w:rsidP="00F661C6">
      <w:pPr>
        <w:pStyle w:val="Akapitzlist"/>
        <w:ind w:left="348" w:right="20"/>
        <w:jc w:val="both"/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>Zamawiający n</w:t>
      </w:r>
      <w:r w:rsidR="00947013" w:rsidRPr="000C6D93">
        <w:rPr>
          <w:rFonts w:asciiTheme="minorHAnsi" w:hAnsiTheme="minorHAnsi" w:cstheme="minorHAnsi"/>
          <w:sz w:val="20"/>
          <w:szCs w:val="20"/>
        </w:rPr>
        <w:t>i</w:t>
      </w:r>
      <w:r w:rsidRPr="000C6D93">
        <w:rPr>
          <w:rFonts w:asciiTheme="minorHAnsi" w:hAnsiTheme="minorHAnsi" w:cstheme="minorHAnsi"/>
          <w:sz w:val="20"/>
          <w:szCs w:val="20"/>
        </w:rPr>
        <w:t xml:space="preserve">e stawia </w:t>
      </w:r>
      <w:r w:rsidR="00FA541D" w:rsidRPr="000C6D93">
        <w:rPr>
          <w:rFonts w:asciiTheme="minorHAnsi" w:hAnsiTheme="minorHAnsi" w:cstheme="minorHAnsi"/>
          <w:sz w:val="20"/>
          <w:szCs w:val="20"/>
        </w:rPr>
        <w:t xml:space="preserve">szczegółowego </w:t>
      </w:r>
      <w:r w:rsidRPr="000C6D93">
        <w:rPr>
          <w:rFonts w:asciiTheme="minorHAnsi" w:hAnsiTheme="minorHAnsi" w:cstheme="minorHAnsi"/>
          <w:sz w:val="20"/>
          <w:szCs w:val="20"/>
        </w:rPr>
        <w:t>warunku w powyższym zakresie</w:t>
      </w:r>
      <w:r w:rsidR="00947013" w:rsidRPr="000C6D93">
        <w:rPr>
          <w:rFonts w:asciiTheme="minorHAnsi" w:hAnsiTheme="minorHAnsi" w:cstheme="minorHAnsi"/>
          <w:sz w:val="20"/>
          <w:szCs w:val="20"/>
        </w:rPr>
        <w:t xml:space="preserve"> - na potwierdzenie oświadczenie wg wzoru (załącznik nr 1)</w:t>
      </w:r>
    </w:p>
    <w:p w:rsidR="00C60866" w:rsidRPr="000C6D93" w:rsidRDefault="00C60866" w:rsidP="00F93568">
      <w:pPr>
        <w:numPr>
          <w:ilvl w:val="0"/>
          <w:numId w:val="25"/>
        </w:numPr>
        <w:spacing w:after="0" w:line="240" w:lineRule="auto"/>
        <w:ind w:left="348" w:right="20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proofErr w:type="gramStart"/>
      <w:r w:rsidRPr="000C6D93">
        <w:rPr>
          <w:rFonts w:eastAsia="Times New Roman" w:cstheme="minorHAnsi"/>
          <w:b/>
          <w:bCs/>
          <w:sz w:val="20"/>
          <w:szCs w:val="20"/>
          <w:lang w:eastAsia="pl-PL"/>
        </w:rPr>
        <w:t>zdolności</w:t>
      </w:r>
      <w:proofErr w:type="gramEnd"/>
      <w:r w:rsidRPr="000C6D93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technicznej lub zawodowej:</w:t>
      </w:r>
    </w:p>
    <w:p w:rsidR="00947013" w:rsidRPr="000C6D93" w:rsidRDefault="006F6D07" w:rsidP="00F661C6">
      <w:pPr>
        <w:pStyle w:val="Akapitzlist"/>
        <w:ind w:left="348" w:right="20"/>
        <w:jc w:val="both"/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>Z</w:t>
      </w:r>
      <w:r w:rsidR="00947013" w:rsidRPr="000C6D93">
        <w:rPr>
          <w:rFonts w:asciiTheme="minorHAnsi" w:hAnsiTheme="minorHAnsi" w:cstheme="minorHAnsi"/>
          <w:sz w:val="20"/>
          <w:szCs w:val="20"/>
        </w:rPr>
        <w:t xml:space="preserve">amawiający nie stawia </w:t>
      </w:r>
      <w:r w:rsidR="00FA541D" w:rsidRPr="000C6D93">
        <w:rPr>
          <w:rFonts w:asciiTheme="minorHAnsi" w:hAnsiTheme="minorHAnsi" w:cstheme="minorHAnsi"/>
          <w:sz w:val="20"/>
          <w:szCs w:val="20"/>
        </w:rPr>
        <w:t xml:space="preserve">szczegółowego </w:t>
      </w:r>
      <w:r w:rsidR="00947013" w:rsidRPr="000C6D93">
        <w:rPr>
          <w:rFonts w:asciiTheme="minorHAnsi" w:hAnsiTheme="minorHAnsi" w:cstheme="minorHAnsi"/>
          <w:sz w:val="20"/>
          <w:szCs w:val="20"/>
        </w:rPr>
        <w:t>warunku w powyższym zakresie - na potwierdzenie oświadczenie wg wzoru (załącznik nr 1)</w:t>
      </w:r>
      <w:r w:rsidR="00B45A6B" w:rsidRPr="000C6D93">
        <w:rPr>
          <w:rFonts w:asciiTheme="minorHAnsi" w:hAnsiTheme="minorHAnsi" w:cstheme="minorHAnsi"/>
          <w:sz w:val="20"/>
          <w:szCs w:val="20"/>
        </w:rPr>
        <w:t>.</w:t>
      </w:r>
    </w:p>
    <w:p w:rsidR="006F6D07" w:rsidRPr="000C6D93" w:rsidRDefault="006F6D07" w:rsidP="002E52A7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C60866" w:rsidRPr="000C6D93" w:rsidRDefault="00DD151A" w:rsidP="00F93568">
      <w:pPr>
        <w:pStyle w:val="Akapitzlist"/>
        <w:numPr>
          <w:ilvl w:val="0"/>
          <w:numId w:val="23"/>
        </w:numPr>
        <w:jc w:val="center"/>
        <w:outlineLvl w:val="1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PODSTAWY WYKLUCZENIA Z POSTĘPOWANIA – </w:t>
      </w:r>
      <w:r w:rsidR="00E43725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art</w:t>
      </w:r>
      <w:r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. 108 </w:t>
      </w:r>
      <w:r w:rsidR="00E43725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ust</w:t>
      </w:r>
      <w:r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. 1 </w:t>
      </w:r>
      <w:r w:rsidR="00E43725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ustawy</w:t>
      </w:r>
      <w:r w:rsidR="003176CB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 </w:t>
      </w:r>
      <w:proofErr w:type="spellStart"/>
      <w:r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P</w:t>
      </w:r>
      <w:r w:rsidR="00E43725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zp</w:t>
      </w:r>
      <w:proofErr w:type="spellEnd"/>
    </w:p>
    <w:p w:rsidR="00E43725" w:rsidRPr="000C6D93" w:rsidRDefault="00E43725" w:rsidP="002E52A7">
      <w:pPr>
        <w:spacing w:after="0" w:line="240" w:lineRule="auto"/>
        <w:outlineLvl w:val="1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AB3A66" w:rsidRPr="000C6D93" w:rsidRDefault="00C60866" w:rsidP="00F661C6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>Z postępowania o udzielenie zamówienia wyklucza się Wykonawców, w</w:t>
      </w:r>
      <w:r w:rsidR="00F9377E" w:rsidRPr="000C6D9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>stosunku do których zachodzi którakolwiek z okoliczności wskazanych</w:t>
      </w:r>
      <w:r w:rsidR="006F6D07" w:rsidRPr="000C6D9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>w</w:t>
      </w:r>
      <w:r w:rsidR="00543DBD" w:rsidRPr="000C6D93">
        <w:rPr>
          <w:rFonts w:eastAsia="Times New Roman" w:cstheme="minorHAnsi"/>
          <w:color w:val="000000"/>
          <w:sz w:val="20"/>
          <w:szCs w:val="20"/>
          <w:lang w:eastAsia="pl-PL"/>
        </w:rPr>
        <w:t>:</w:t>
      </w:r>
    </w:p>
    <w:p w:rsidR="00C60866" w:rsidRPr="000C6D93" w:rsidRDefault="00C60866" w:rsidP="00F93568">
      <w:pPr>
        <w:pStyle w:val="Akapitzlist"/>
        <w:numPr>
          <w:ilvl w:val="0"/>
          <w:numId w:val="37"/>
        </w:numPr>
        <w:ind w:left="36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color w:val="000000"/>
          <w:sz w:val="20"/>
          <w:szCs w:val="20"/>
        </w:rPr>
        <w:t>art</w:t>
      </w:r>
      <w:proofErr w:type="gramEnd"/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. 108 ust. 1 </w:t>
      </w:r>
      <w:r w:rsidR="0064395D"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ustawy </w:t>
      </w:r>
      <w:proofErr w:type="spellStart"/>
      <w:r w:rsidRPr="000C6D93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="0064395D" w:rsidRPr="000C6D93">
        <w:rPr>
          <w:rFonts w:asciiTheme="minorHAnsi" w:hAnsiTheme="minorHAnsi" w:cstheme="minorHAnsi"/>
          <w:color w:val="000000"/>
          <w:sz w:val="20"/>
          <w:szCs w:val="20"/>
        </w:rPr>
        <w:t>zp</w:t>
      </w:r>
      <w:proofErr w:type="spellEnd"/>
      <w:r w:rsidR="00AB3A66" w:rsidRPr="000C6D93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:rsidR="00233B48" w:rsidRPr="000C6D93" w:rsidRDefault="00233B48" w:rsidP="00F93568">
      <w:pPr>
        <w:pStyle w:val="Akapitzlist"/>
        <w:numPr>
          <w:ilvl w:val="0"/>
          <w:numId w:val="42"/>
        </w:numPr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>Na podstawie art. 108 ust. 1 Ustawy z postępowania wyklucza się Wykonawcę:</w:t>
      </w:r>
    </w:p>
    <w:p w:rsidR="00233B48" w:rsidRPr="000C6D93" w:rsidRDefault="00233B48" w:rsidP="00F93568">
      <w:pPr>
        <w:pStyle w:val="Akapitzlist"/>
        <w:numPr>
          <w:ilvl w:val="1"/>
          <w:numId w:val="42"/>
        </w:numPr>
        <w:ind w:left="567" w:hanging="425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sz w:val="20"/>
          <w:szCs w:val="20"/>
        </w:rPr>
        <w:t>będącego</w:t>
      </w:r>
      <w:proofErr w:type="gramEnd"/>
      <w:r w:rsidRPr="000C6D93">
        <w:rPr>
          <w:rFonts w:asciiTheme="minorHAnsi" w:hAnsiTheme="minorHAnsi" w:cstheme="minorHAnsi"/>
          <w:sz w:val="20"/>
          <w:szCs w:val="20"/>
        </w:rPr>
        <w:t xml:space="preserve"> osobą fizyczną, którego prawomocnie skazano za przestępstwo:</w:t>
      </w:r>
    </w:p>
    <w:p w:rsidR="00233B48" w:rsidRPr="000C6D93" w:rsidRDefault="00233B48" w:rsidP="00F93568">
      <w:pPr>
        <w:pStyle w:val="Akapitzlist"/>
        <w:numPr>
          <w:ilvl w:val="1"/>
          <w:numId w:val="41"/>
        </w:numPr>
        <w:ind w:left="567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sz w:val="20"/>
          <w:szCs w:val="20"/>
        </w:rPr>
        <w:t>udziału</w:t>
      </w:r>
      <w:proofErr w:type="gramEnd"/>
      <w:r w:rsidRPr="000C6D93">
        <w:rPr>
          <w:rFonts w:asciiTheme="minorHAnsi" w:hAnsiTheme="minorHAnsi" w:cstheme="minorHAnsi"/>
          <w:sz w:val="20"/>
          <w:szCs w:val="20"/>
        </w:rPr>
        <w:t xml:space="preserve"> w zorganizowanej grupie przestępczej albo związku mającym na celu popełnienie przestępstwa lub przestępstwa skarbowego, o którym mowa w art. 258 Kodeksu karnego,</w:t>
      </w:r>
    </w:p>
    <w:p w:rsidR="00233B48" w:rsidRPr="000C6D93" w:rsidRDefault="00233B48" w:rsidP="00F93568">
      <w:pPr>
        <w:pStyle w:val="Akapitzlist"/>
        <w:numPr>
          <w:ilvl w:val="1"/>
          <w:numId w:val="41"/>
        </w:numPr>
        <w:ind w:left="567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sz w:val="20"/>
          <w:szCs w:val="20"/>
        </w:rPr>
        <w:t>handlu</w:t>
      </w:r>
      <w:proofErr w:type="gramEnd"/>
      <w:r w:rsidRPr="000C6D93">
        <w:rPr>
          <w:rFonts w:asciiTheme="minorHAnsi" w:hAnsiTheme="minorHAnsi" w:cstheme="minorHAnsi"/>
          <w:sz w:val="20"/>
          <w:szCs w:val="20"/>
        </w:rPr>
        <w:t xml:space="preserve"> ludźmi, o którym mowa w art. 189a Kodeksu karnego, </w:t>
      </w:r>
    </w:p>
    <w:p w:rsidR="00233B48" w:rsidRPr="000C6D93" w:rsidRDefault="00233B48" w:rsidP="00F93568">
      <w:pPr>
        <w:pStyle w:val="Akapitzlist"/>
        <w:numPr>
          <w:ilvl w:val="1"/>
          <w:numId w:val="41"/>
        </w:numPr>
        <w:ind w:left="567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sz w:val="20"/>
          <w:szCs w:val="20"/>
        </w:rPr>
        <w:t>o</w:t>
      </w:r>
      <w:proofErr w:type="gramEnd"/>
      <w:r w:rsidRPr="000C6D93">
        <w:rPr>
          <w:rFonts w:asciiTheme="minorHAnsi" w:hAnsiTheme="minorHAnsi" w:cstheme="minorHAnsi"/>
          <w:sz w:val="20"/>
          <w:szCs w:val="20"/>
        </w:rPr>
        <w:t xml:space="preserve"> którym mowa w art. 228 zastosowanie aukcji elektronicznej, wyłączenia–230a, art. 250a łapownictwo wyborcze Kodeksu karnego, w art. 46 odpowiedzialność zamawiającego–48 ustawy z dnia 25 czerwca 2010 r. o sporcie (Dz. U. </w:t>
      </w:r>
      <w:proofErr w:type="gramStart"/>
      <w:r w:rsidRPr="000C6D93">
        <w:rPr>
          <w:rFonts w:asciiTheme="minorHAnsi" w:hAnsiTheme="minorHAnsi" w:cstheme="minorHAnsi"/>
          <w:sz w:val="20"/>
          <w:szCs w:val="20"/>
        </w:rPr>
        <w:t>z</w:t>
      </w:r>
      <w:proofErr w:type="gramEnd"/>
      <w:r w:rsidRPr="000C6D93">
        <w:rPr>
          <w:rFonts w:asciiTheme="minorHAnsi" w:hAnsiTheme="minorHAnsi" w:cstheme="minorHAnsi"/>
          <w:sz w:val="20"/>
          <w:szCs w:val="20"/>
        </w:rPr>
        <w:t xml:space="preserve"> 2020 r. poz. 1133 oraz z 2021 r. poz. 2054) lub w art. 831 _ 54 ust. 1–4 ustawy z dnia 12 maja 2011 r. o refundacji leków, środków spożywczych specjalnego przeznaczenia żywieniowego oraz wyrobów medycznych (Dz. U. </w:t>
      </w:r>
      <w:proofErr w:type="gramStart"/>
      <w:r w:rsidRPr="000C6D93">
        <w:rPr>
          <w:rFonts w:asciiTheme="minorHAnsi" w:hAnsiTheme="minorHAnsi" w:cstheme="minorHAnsi"/>
          <w:sz w:val="20"/>
          <w:szCs w:val="20"/>
        </w:rPr>
        <w:t>z</w:t>
      </w:r>
      <w:proofErr w:type="gramEnd"/>
      <w:r w:rsidRPr="000C6D93">
        <w:rPr>
          <w:rFonts w:asciiTheme="minorHAnsi" w:hAnsiTheme="minorHAnsi" w:cstheme="minorHAnsi"/>
          <w:sz w:val="20"/>
          <w:szCs w:val="20"/>
        </w:rPr>
        <w:t xml:space="preserve"> 2021 r. poz. 523, 1292, 1559 i 2054)</w:t>
      </w:r>
    </w:p>
    <w:p w:rsidR="00233B48" w:rsidRPr="000C6D93" w:rsidRDefault="00233B48" w:rsidP="00F93568">
      <w:pPr>
        <w:pStyle w:val="Akapitzlist"/>
        <w:numPr>
          <w:ilvl w:val="1"/>
          <w:numId w:val="41"/>
        </w:numPr>
        <w:ind w:left="567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sz w:val="20"/>
          <w:szCs w:val="20"/>
        </w:rPr>
        <w:t>finansowania</w:t>
      </w:r>
      <w:proofErr w:type="gramEnd"/>
      <w:r w:rsidRPr="000C6D93">
        <w:rPr>
          <w:rFonts w:asciiTheme="minorHAnsi" w:hAnsiTheme="minorHAnsi" w:cstheme="minorHAnsi"/>
          <w:sz w:val="20"/>
          <w:szCs w:val="20"/>
        </w:rPr>
        <w:t xml:space="preserve">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233B48" w:rsidRPr="000C6D93" w:rsidRDefault="00233B48" w:rsidP="00F93568">
      <w:pPr>
        <w:pStyle w:val="Akapitzlist"/>
        <w:numPr>
          <w:ilvl w:val="1"/>
          <w:numId w:val="41"/>
        </w:numPr>
        <w:ind w:left="567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sz w:val="20"/>
          <w:szCs w:val="20"/>
        </w:rPr>
        <w:t>o</w:t>
      </w:r>
      <w:proofErr w:type="gramEnd"/>
      <w:r w:rsidRPr="000C6D93">
        <w:rPr>
          <w:rFonts w:asciiTheme="minorHAnsi" w:hAnsiTheme="minorHAnsi" w:cstheme="minorHAnsi"/>
          <w:sz w:val="20"/>
          <w:szCs w:val="20"/>
        </w:rPr>
        <w:t xml:space="preserve"> charakterze terrorystycznym, o którym mowa w art. 115 § 20 Kodeksu karnego, lub mające na celu popełnienie tego przestępstwa,</w:t>
      </w:r>
    </w:p>
    <w:p w:rsidR="00233B48" w:rsidRPr="000C6D93" w:rsidRDefault="00233B48" w:rsidP="00F93568">
      <w:pPr>
        <w:pStyle w:val="Akapitzlist"/>
        <w:numPr>
          <w:ilvl w:val="1"/>
          <w:numId w:val="41"/>
        </w:numPr>
        <w:ind w:left="567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sz w:val="20"/>
          <w:szCs w:val="20"/>
        </w:rPr>
        <w:t>powierzenia</w:t>
      </w:r>
      <w:proofErr w:type="gramEnd"/>
      <w:r w:rsidRPr="000C6D93">
        <w:rPr>
          <w:rFonts w:asciiTheme="minorHAnsi" w:hAnsiTheme="minorHAnsi" w:cstheme="minorHAnsi"/>
          <w:sz w:val="20"/>
          <w:szCs w:val="20"/>
        </w:rPr>
        <w:t xml:space="preserve"> wykonywania pracy małoletniemu cudzoziemcowi, o którym mowa w art. 9 ust. 2 ustawy </w:t>
      </w:r>
      <w:r w:rsidRPr="000C6D93">
        <w:rPr>
          <w:rFonts w:asciiTheme="minorHAnsi" w:hAnsiTheme="minorHAnsi" w:cstheme="minorHAnsi"/>
          <w:sz w:val="20"/>
          <w:szCs w:val="20"/>
        </w:rPr>
        <w:br/>
        <w:t xml:space="preserve">z dnia 15 czerwca 2012 r. o skutkach powierzania wykonywania pracy cudzoziemcom przebywającym wbrew przepisom na terytorium Rzeczypospolitej Polskiej (Dz. U. </w:t>
      </w:r>
      <w:proofErr w:type="gramStart"/>
      <w:r w:rsidRPr="000C6D93">
        <w:rPr>
          <w:rFonts w:asciiTheme="minorHAnsi" w:hAnsiTheme="minorHAnsi" w:cstheme="minorHAnsi"/>
          <w:sz w:val="20"/>
          <w:szCs w:val="20"/>
        </w:rPr>
        <w:t>poz</w:t>
      </w:r>
      <w:proofErr w:type="gramEnd"/>
      <w:r w:rsidRPr="000C6D93">
        <w:rPr>
          <w:rFonts w:asciiTheme="minorHAnsi" w:hAnsiTheme="minorHAnsi" w:cstheme="minorHAnsi"/>
          <w:sz w:val="20"/>
          <w:szCs w:val="20"/>
        </w:rPr>
        <w:t>. 769),</w:t>
      </w:r>
    </w:p>
    <w:p w:rsidR="00233B48" w:rsidRPr="000C6D93" w:rsidRDefault="00233B48" w:rsidP="00F93568">
      <w:pPr>
        <w:pStyle w:val="Akapitzlist"/>
        <w:numPr>
          <w:ilvl w:val="1"/>
          <w:numId w:val="41"/>
        </w:numPr>
        <w:ind w:left="567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sz w:val="20"/>
          <w:szCs w:val="20"/>
        </w:rPr>
        <w:lastRenderedPageBreak/>
        <w:t>przeciwko</w:t>
      </w:r>
      <w:proofErr w:type="gramEnd"/>
      <w:r w:rsidRPr="000C6D93">
        <w:rPr>
          <w:rFonts w:asciiTheme="minorHAnsi" w:hAnsiTheme="minorHAnsi" w:cstheme="minorHAnsi"/>
          <w:sz w:val="20"/>
          <w:szCs w:val="20"/>
        </w:rPr>
        <w:t xml:space="preserve">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233B48" w:rsidRPr="000C6D93" w:rsidRDefault="00233B48" w:rsidP="00F93568">
      <w:pPr>
        <w:pStyle w:val="Akapitzlist"/>
        <w:numPr>
          <w:ilvl w:val="1"/>
          <w:numId w:val="41"/>
        </w:numPr>
        <w:ind w:left="567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sz w:val="20"/>
          <w:szCs w:val="20"/>
        </w:rPr>
        <w:t>o</w:t>
      </w:r>
      <w:proofErr w:type="gramEnd"/>
      <w:r w:rsidRPr="000C6D93">
        <w:rPr>
          <w:rFonts w:asciiTheme="minorHAnsi" w:hAnsiTheme="minorHAnsi" w:cstheme="minorHAnsi"/>
          <w:sz w:val="20"/>
          <w:szCs w:val="20"/>
        </w:rPr>
        <w:t xml:space="preserve"> którym mowa w art. 9 ust. 1 i 3 lub art. 10 ustawy z dnia 15 czerwca 2012 r. o skutkach powierzania wykonywania pracy cudzoziemcom przebywającym wbrew przepisom na terytorium Rzeczypospolitej Polskiej lub za odpowiedni czyn zabroniony określony w przepisach prawa obcego;</w:t>
      </w:r>
    </w:p>
    <w:p w:rsidR="00233B48" w:rsidRPr="000C6D93" w:rsidRDefault="00233B48" w:rsidP="00F93568">
      <w:pPr>
        <w:pStyle w:val="Akapitzlist"/>
        <w:numPr>
          <w:ilvl w:val="1"/>
          <w:numId w:val="42"/>
        </w:numPr>
        <w:ind w:left="567" w:hanging="53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sz w:val="20"/>
          <w:szCs w:val="20"/>
        </w:rPr>
        <w:t>jeżeli</w:t>
      </w:r>
      <w:proofErr w:type="gramEnd"/>
      <w:r w:rsidRPr="000C6D93">
        <w:rPr>
          <w:rFonts w:asciiTheme="minorHAnsi" w:hAnsiTheme="minorHAnsi" w:cstheme="minorHAnsi"/>
          <w:sz w:val="20"/>
          <w:szCs w:val="20"/>
        </w:rPr>
        <w:t xml:space="preserve"> urzędującego członka jego organu zarządzającego lub nadzorczego, wspólnika spółki w spółce jawnej lub partnerskiej albo komplementariusza w spółce komandytowej lub komandytowo-akcyjnej lub prokurenta prawomocnie skazano za przestępstwo, o którym mowa w pkt 2.1;</w:t>
      </w:r>
    </w:p>
    <w:p w:rsidR="00233B48" w:rsidRPr="000C6D93" w:rsidRDefault="00233B48" w:rsidP="00F93568">
      <w:pPr>
        <w:pStyle w:val="Akapitzlist"/>
        <w:numPr>
          <w:ilvl w:val="1"/>
          <w:numId w:val="42"/>
        </w:numPr>
        <w:ind w:left="567" w:hanging="53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sz w:val="20"/>
          <w:szCs w:val="20"/>
        </w:rPr>
        <w:t>wobec</w:t>
      </w:r>
      <w:proofErr w:type="gramEnd"/>
      <w:r w:rsidRPr="000C6D93">
        <w:rPr>
          <w:rFonts w:asciiTheme="minorHAnsi" w:hAnsiTheme="minorHAnsi" w:cstheme="minorHAnsi"/>
          <w:sz w:val="20"/>
          <w:szCs w:val="20"/>
        </w:rPr>
        <w:t xml:space="preserve"> którego wydano prawomocny wyrok sądu lub ostateczną decyzję administracyjną o zaleganiu </w:t>
      </w:r>
      <w:r w:rsidRPr="000C6D93">
        <w:rPr>
          <w:rFonts w:asciiTheme="minorHAnsi" w:hAnsiTheme="minorHAnsi" w:cstheme="minorHAnsi"/>
          <w:sz w:val="20"/>
          <w:szCs w:val="20"/>
        </w:rPr>
        <w:br/>
        <w:t xml:space="preserve">z uiszczeniem podatków, opłat lub składek na ubezpieczenie społeczne lub zdrowotne, chyba </w:t>
      </w:r>
      <w:r w:rsidRPr="000C6D93">
        <w:rPr>
          <w:rFonts w:asciiTheme="minorHAnsi" w:hAnsiTheme="minorHAnsi" w:cstheme="minorHAnsi"/>
          <w:sz w:val="20"/>
          <w:szCs w:val="20"/>
        </w:rPr>
        <w:br/>
        <w:t xml:space="preserve">że wykonawca odpowiednio przed upływem terminu do składania wniosków o dopuszczenie do udziału </w:t>
      </w:r>
      <w:r w:rsidRPr="000C6D93">
        <w:rPr>
          <w:rFonts w:asciiTheme="minorHAnsi" w:hAnsiTheme="minorHAnsi" w:cstheme="minorHAnsi"/>
          <w:sz w:val="20"/>
          <w:szCs w:val="20"/>
        </w:rPr>
        <w:br/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233B48" w:rsidRPr="000C6D93" w:rsidRDefault="00233B48" w:rsidP="00F93568">
      <w:pPr>
        <w:pStyle w:val="Akapitzlist"/>
        <w:numPr>
          <w:ilvl w:val="1"/>
          <w:numId w:val="42"/>
        </w:numPr>
        <w:ind w:left="567" w:hanging="53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sz w:val="20"/>
          <w:szCs w:val="20"/>
        </w:rPr>
        <w:t>wobec</w:t>
      </w:r>
      <w:proofErr w:type="gramEnd"/>
      <w:r w:rsidRPr="000C6D93">
        <w:rPr>
          <w:rFonts w:asciiTheme="minorHAnsi" w:hAnsiTheme="minorHAnsi" w:cstheme="minorHAnsi"/>
          <w:sz w:val="20"/>
          <w:szCs w:val="20"/>
        </w:rPr>
        <w:t xml:space="preserve"> którego prawomocnie orzeczono zakaz ubiegania się o zamówienia publiczne;</w:t>
      </w:r>
    </w:p>
    <w:p w:rsidR="00233B48" w:rsidRPr="000C6D93" w:rsidRDefault="00233B48" w:rsidP="00F93568">
      <w:pPr>
        <w:pStyle w:val="Akapitzlist"/>
        <w:numPr>
          <w:ilvl w:val="1"/>
          <w:numId w:val="42"/>
        </w:numPr>
        <w:ind w:left="567" w:hanging="53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sz w:val="20"/>
          <w:szCs w:val="20"/>
        </w:rPr>
        <w:t>jeżeli</w:t>
      </w:r>
      <w:proofErr w:type="gramEnd"/>
      <w:r w:rsidRPr="000C6D93">
        <w:rPr>
          <w:rFonts w:asciiTheme="minorHAnsi" w:hAnsiTheme="minorHAnsi" w:cstheme="minorHAnsi"/>
          <w:sz w:val="20"/>
          <w:szCs w:val="20"/>
        </w:rPr>
        <w:t xml:space="preserve"> zamawiający może stwierdzić, na podstawie wiarygodnych przesłanek, że wykonawca zawarł </w:t>
      </w:r>
      <w:r w:rsidRPr="000C6D93">
        <w:rPr>
          <w:rFonts w:asciiTheme="minorHAnsi" w:hAnsiTheme="minorHAnsi" w:cstheme="minorHAnsi"/>
          <w:sz w:val="20"/>
          <w:szCs w:val="20"/>
        </w:rPr>
        <w:br/>
        <w:t xml:space="preserve">z innymi wykonawcami porozumienie mające na celu zakłócenie konkurencji, w szczególności jeżeli należąc do tej samej grupy kapitałowej w rozumieniu ustawy z dnia 16 lutego 2007 r. o ochronie konkurencji </w:t>
      </w:r>
      <w:r w:rsidRPr="000C6D93">
        <w:rPr>
          <w:rFonts w:asciiTheme="minorHAnsi" w:hAnsiTheme="minorHAnsi" w:cstheme="minorHAnsi"/>
          <w:sz w:val="20"/>
          <w:szCs w:val="20"/>
        </w:rPr>
        <w:br/>
        <w:t xml:space="preserve">i konsumentów, złożyli odrębne oferty, oferty częściowe lub wnioski o dopuszczenie do udziału </w:t>
      </w:r>
      <w:r w:rsidRPr="000C6D93">
        <w:rPr>
          <w:rFonts w:asciiTheme="minorHAnsi" w:hAnsiTheme="minorHAnsi" w:cstheme="minorHAnsi"/>
          <w:sz w:val="20"/>
          <w:szCs w:val="20"/>
        </w:rPr>
        <w:br/>
        <w:t>w postępowaniu, chyba że wykażą, że przygotowali te oferty lub wnioski niezależnie od siebie;</w:t>
      </w:r>
    </w:p>
    <w:p w:rsidR="00233B48" w:rsidRPr="000C6D93" w:rsidRDefault="00233B48" w:rsidP="00F93568">
      <w:pPr>
        <w:pStyle w:val="Akapitzlist"/>
        <w:numPr>
          <w:ilvl w:val="1"/>
          <w:numId w:val="42"/>
        </w:numPr>
        <w:ind w:left="567" w:hanging="531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sz w:val="20"/>
          <w:szCs w:val="20"/>
        </w:rPr>
        <w:t>jeżeli</w:t>
      </w:r>
      <w:proofErr w:type="gramEnd"/>
      <w:r w:rsidRPr="000C6D93">
        <w:rPr>
          <w:rFonts w:asciiTheme="minorHAnsi" w:hAnsiTheme="minorHAnsi" w:cstheme="minorHAnsi"/>
          <w:sz w:val="20"/>
          <w:szCs w:val="20"/>
        </w:rPr>
        <w:t xml:space="preserve">, w przypadkach, o których mowa w art. 85 ust. 1, doszło do zakłócenia konkurencji wynikającego </w:t>
      </w:r>
      <w:r w:rsidRPr="000C6D93">
        <w:rPr>
          <w:rFonts w:asciiTheme="minorHAnsi" w:hAnsiTheme="minorHAnsi" w:cstheme="minorHAnsi"/>
          <w:sz w:val="20"/>
          <w:szCs w:val="20"/>
        </w:rPr>
        <w:br/>
        <w:t>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233B48" w:rsidRPr="000C6D93" w:rsidRDefault="00233B48" w:rsidP="00233B48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0C6D93">
        <w:rPr>
          <w:rFonts w:eastAsia="Times New Roman" w:cstheme="minorHAnsi"/>
          <w:sz w:val="20"/>
          <w:szCs w:val="20"/>
        </w:rPr>
        <w:t>3. Wykonawca może zostać wykluczony przez Zamawiającego na każdym etapie postępowania o udzielenie zamówienia.</w:t>
      </w:r>
    </w:p>
    <w:p w:rsidR="00233B48" w:rsidRPr="000C6D93" w:rsidRDefault="00233B48" w:rsidP="00233B48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0C6D93">
        <w:rPr>
          <w:rFonts w:eastAsia="Times New Roman" w:cstheme="minorHAnsi"/>
          <w:sz w:val="20"/>
          <w:szCs w:val="20"/>
        </w:rPr>
        <w:t>4. Wykonawca nie podlega wykluczeniu w okolicznościach określonych w pkt 2.1, pkt 2.2, pkt 2.5, pkt 2.6, jeżeli udowodni Zamawiającemu, że spełnił łącznie następujące przesłanki:</w:t>
      </w:r>
    </w:p>
    <w:p w:rsidR="00233B48" w:rsidRPr="000C6D93" w:rsidRDefault="00233B48" w:rsidP="00233B48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0C6D93">
        <w:rPr>
          <w:rFonts w:eastAsia="Times New Roman" w:cstheme="minorHAnsi"/>
          <w:sz w:val="20"/>
          <w:szCs w:val="20"/>
        </w:rPr>
        <w:t xml:space="preserve">4.1 </w:t>
      </w:r>
      <w:proofErr w:type="gramStart"/>
      <w:r w:rsidRPr="000C6D93">
        <w:rPr>
          <w:rFonts w:eastAsia="Times New Roman" w:cstheme="minorHAnsi"/>
          <w:sz w:val="20"/>
          <w:szCs w:val="20"/>
        </w:rPr>
        <w:t>naprawił</w:t>
      </w:r>
      <w:proofErr w:type="gramEnd"/>
      <w:r w:rsidRPr="000C6D93">
        <w:rPr>
          <w:rFonts w:eastAsia="Times New Roman" w:cstheme="minorHAnsi"/>
          <w:sz w:val="20"/>
          <w:szCs w:val="20"/>
        </w:rPr>
        <w:t xml:space="preserve"> lub zobowiązał się do naprawienia szkody wyrządzonej przestępstwem, wykroczeniem lub swoim nieprawidłowym postępowaniem, w tym poprzez zadośćuczynienie pieniężne;</w:t>
      </w:r>
    </w:p>
    <w:p w:rsidR="00233B48" w:rsidRPr="000C6D93" w:rsidRDefault="00233B48" w:rsidP="00233B48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0C6D93">
        <w:rPr>
          <w:rFonts w:eastAsia="Times New Roman" w:cstheme="minorHAnsi"/>
          <w:sz w:val="20"/>
          <w:szCs w:val="20"/>
        </w:rPr>
        <w:t xml:space="preserve">4.2 </w:t>
      </w:r>
      <w:proofErr w:type="gramStart"/>
      <w:r w:rsidRPr="000C6D93">
        <w:rPr>
          <w:rFonts w:eastAsia="Times New Roman" w:cstheme="minorHAnsi"/>
          <w:sz w:val="20"/>
          <w:szCs w:val="20"/>
        </w:rPr>
        <w:t>wyczerpująco</w:t>
      </w:r>
      <w:proofErr w:type="gramEnd"/>
      <w:r w:rsidRPr="000C6D93">
        <w:rPr>
          <w:rFonts w:eastAsia="Times New Roman" w:cstheme="minorHAnsi"/>
          <w:sz w:val="20"/>
          <w:szCs w:val="20"/>
        </w:rPr>
        <w:t xml:space="preserve">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:rsidR="00233B48" w:rsidRPr="000C6D93" w:rsidRDefault="00233B48" w:rsidP="00233B48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0C6D93">
        <w:rPr>
          <w:rFonts w:eastAsia="Times New Roman" w:cstheme="minorHAnsi"/>
          <w:sz w:val="20"/>
          <w:szCs w:val="20"/>
        </w:rPr>
        <w:t xml:space="preserve">4.3 </w:t>
      </w:r>
      <w:proofErr w:type="gramStart"/>
      <w:r w:rsidRPr="000C6D93">
        <w:rPr>
          <w:rFonts w:eastAsia="Times New Roman" w:cstheme="minorHAnsi"/>
          <w:sz w:val="20"/>
          <w:szCs w:val="20"/>
        </w:rPr>
        <w:t>podjął</w:t>
      </w:r>
      <w:proofErr w:type="gramEnd"/>
      <w:r w:rsidRPr="000C6D93">
        <w:rPr>
          <w:rFonts w:eastAsia="Times New Roman" w:cstheme="minorHAnsi"/>
          <w:sz w:val="20"/>
          <w:szCs w:val="20"/>
        </w:rPr>
        <w:t xml:space="preserve"> konkretne środki techniczne, organizacyjne i kadrowe, odpowiednie dla zapobiegania dalszym przestępstwom, wykroczeniom lub nieprawidłowemu postępowaniu, w szczególności:</w:t>
      </w:r>
    </w:p>
    <w:p w:rsidR="00233B48" w:rsidRPr="000C6D93" w:rsidRDefault="00233B48" w:rsidP="00F93568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sz w:val="20"/>
          <w:szCs w:val="20"/>
        </w:rPr>
        <w:t>zerwał</w:t>
      </w:r>
      <w:proofErr w:type="gramEnd"/>
      <w:r w:rsidRPr="000C6D93">
        <w:rPr>
          <w:rFonts w:asciiTheme="minorHAnsi" w:hAnsiTheme="minorHAnsi" w:cstheme="minorHAnsi"/>
          <w:sz w:val="20"/>
          <w:szCs w:val="20"/>
        </w:rPr>
        <w:t xml:space="preserve"> wszelkie powiązania z osobami lub podmiotami odpowiedzialnymi za nieprawidłowe postępowanie wykonawcy,</w:t>
      </w:r>
    </w:p>
    <w:p w:rsidR="00233B48" w:rsidRPr="000C6D93" w:rsidRDefault="00233B48" w:rsidP="00F93568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sz w:val="20"/>
          <w:szCs w:val="20"/>
        </w:rPr>
        <w:t>zreorganizował</w:t>
      </w:r>
      <w:proofErr w:type="gramEnd"/>
      <w:r w:rsidRPr="000C6D93">
        <w:rPr>
          <w:rFonts w:asciiTheme="minorHAnsi" w:hAnsiTheme="minorHAnsi" w:cstheme="minorHAnsi"/>
          <w:sz w:val="20"/>
          <w:szCs w:val="20"/>
        </w:rPr>
        <w:t xml:space="preserve"> personel,</w:t>
      </w:r>
    </w:p>
    <w:p w:rsidR="00233B48" w:rsidRPr="000C6D93" w:rsidRDefault="00233B48" w:rsidP="00F93568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sz w:val="20"/>
          <w:szCs w:val="20"/>
        </w:rPr>
        <w:t>wdrożył</w:t>
      </w:r>
      <w:proofErr w:type="gramEnd"/>
      <w:r w:rsidRPr="000C6D93">
        <w:rPr>
          <w:rFonts w:asciiTheme="minorHAnsi" w:hAnsiTheme="minorHAnsi" w:cstheme="minorHAnsi"/>
          <w:sz w:val="20"/>
          <w:szCs w:val="20"/>
        </w:rPr>
        <w:t xml:space="preserve"> system sprawozdawczości i kontroli,</w:t>
      </w:r>
    </w:p>
    <w:p w:rsidR="00233B48" w:rsidRPr="000C6D93" w:rsidRDefault="00233B48" w:rsidP="00F93568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sz w:val="20"/>
          <w:szCs w:val="20"/>
        </w:rPr>
        <w:t>utworzył</w:t>
      </w:r>
      <w:proofErr w:type="gramEnd"/>
      <w:r w:rsidRPr="000C6D93">
        <w:rPr>
          <w:rFonts w:asciiTheme="minorHAnsi" w:hAnsiTheme="minorHAnsi" w:cstheme="minorHAnsi"/>
          <w:sz w:val="20"/>
          <w:szCs w:val="20"/>
        </w:rPr>
        <w:t xml:space="preserve"> struktury audytu wewnętrznego do monitorowania przestrzegania przepisów, wewnętrznych regulacji lub standardów,</w:t>
      </w:r>
    </w:p>
    <w:p w:rsidR="00233B48" w:rsidRPr="000C6D93" w:rsidRDefault="00233B48" w:rsidP="00F93568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sz w:val="20"/>
          <w:szCs w:val="20"/>
        </w:rPr>
        <w:t>wprowadził</w:t>
      </w:r>
      <w:proofErr w:type="gramEnd"/>
      <w:r w:rsidRPr="000C6D93">
        <w:rPr>
          <w:rFonts w:asciiTheme="minorHAnsi" w:hAnsiTheme="minorHAnsi" w:cstheme="minorHAnsi"/>
          <w:sz w:val="20"/>
          <w:szCs w:val="20"/>
        </w:rPr>
        <w:t xml:space="preserve"> wewnętrzne regulacje dotyczące odpowiedzialności i odszkodowań za nieprzestrzeganie przepisów, wewnętrznych regulacji lub standardów.</w:t>
      </w:r>
    </w:p>
    <w:p w:rsidR="00233B48" w:rsidRPr="000C6D93" w:rsidRDefault="00233B48" w:rsidP="00233B48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0C6D93">
        <w:rPr>
          <w:rFonts w:eastAsia="Times New Roman" w:cstheme="minorHAnsi"/>
          <w:sz w:val="20"/>
          <w:szCs w:val="20"/>
        </w:rPr>
        <w:t>5. Zamawiający ocenia, czy podjęte przez wykonawcę czynności, o których mowa w pkt 4, są wystarczające do wykazania jego rzetelności, uwzględniając wagę i szczególne okoliczności czynu wykonawcy. Jeżeli podjęte przez wykonawcę czynności, o których mowa w pkt 4, nie są wystarczające do wykazania jego rzetelności, zamawiający wyklucza wykonawcę.</w:t>
      </w:r>
    </w:p>
    <w:p w:rsidR="00233B48" w:rsidRPr="000C6D93" w:rsidRDefault="00233B48" w:rsidP="00233B48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0C6D93">
        <w:rPr>
          <w:rFonts w:eastAsia="Times New Roman" w:cstheme="minorHAnsi"/>
          <w:sz w:val="20"/>
          <w:szCs w:val="20"/>
        </w:rPr>
        <w:t>6. Wykluczenie wykonawcy następuje:</w:t>
      </w:r>
    </w:p>
    <w:p w:rsidR="00233B48" w:rsidRPr="000C6D93" w:rsidRDefault="00233B48" w:rsidP="00233B48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0C6D93">
        <w:rPr>
          <w:rFonts w:eastAsia="Times New Roman" w:cstheme="minorHAnsi"/>
          <w:sz w:val="20"/>
          <w:szCs w:val="20"/>
        </w:rPr>
        <w:t xml:space="preserve">6.1 </w:t>
      </w:r>
      <w:proofErr w:type="gramStart"/>
      <w:r w:rsidRPr="000C6D93">
        <w:rPr>
          <w:rFonts w:eastAsia="Times New Roman" w:cstheme="minorHAnsi"/>
          <w:sz w:val="20"/>
          <w:szCs w:val="20"/>
        </w:rPr>
        <w:t>w</w:t>
      </w:r>
      <w:proofErr w:type="gramEnd"/>
      <w:r w:rsidRPr="000C6D93">
        <w:rPr>
          <w:rFonts w:eastAsia="Times New Roman" w:cstheme="minorHAnsi"/>
          <w:sz w:val="20"/>
          <w:szCs w:val="20"/>
        </w:rPr>
        <w:t xml:space="preserve"> przypadkach, o których mowa w pkt 2.1 lit. a-g i pkt 2.2, na okres 5 lat od dnia uprawomocnienia się wyroku potwierdzającego zaistnienie jednej z podstaw wykluczenia, chyba że w tym wyroku został określony inny okres wykluczenia;</w:t>
      </w:r>
    </w:p>
    <w:p w:rsidR="00233B48" w:rsidRPr="000C6D93" w:rsidRDefault="00233B48" w:rsidP="00233B48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0C6D93">
        <w:rPr>
          <w:rFonts w:eastAsia="Times New Roman" w:cstheme="minorHAnsi"/>
          <w:sz w:val="20"/>
          <w:szCs w:val="20"/>
        </w:rPr>
        <w:t xml:space="preserve">6.2 </w:t>
      </w:r>
      <w:proofErr w:type="gramStart"/>
      <w:r w:rsidRPr="000C6D93">
        <w:rPr>
          <w:rFonts w:eastAsia="Times New Roman" w:cstheme="minorHAnsi"/>
          <w:sz w:val="20"/>
          <w:szCs w:val="20"/>
        </w:rPr>
        <w:t>w</w:t>
      </w:r>
      <w:proofErr w:type="gramEnd"/>
      <w:r w:rsidRPr="000C6D93">
        <w:rPr>
          <w:rFonts w:eastAsia="Times New Roman" w:cstheme="minorHAnsi"/>
          <w:sz w:val="20"/>
          <w:szCs w:val="20"/>
        </w:rPr>
        <w:t xml:space="preserve"> przypadkach, o których mowa w pkt 2.1 lit h i 2.2, </w:t>
      </w:r>
      <w:proofErr w:type="gramStart"/>
      <w:r w:rsidRPr="000C6D93">
        <w:rPr>
          <w:rFonts w:eastAsia="Times New Roman" w:cstheme="minorHAnsi"/>
          <w:sz w:val="20"/>
          <w:szCs w:val="20"/>
        </w:rPr>
        <w:t>gdy</w:t>
      </w:r>
      <w:proofErr w:type="gramEnd"/>
      <w:r w:rsidRPr="000C6D93">
        <w:rPr>
          <w:rFonts w:eastAsia="Times New Roman" w:cstheme="minorHAnsi"/>
          <w:sz w:val="20"/>
          <w:szCs w:val="20"/>
        </w:rPr>
        <w:t xml:space="preserve"> osoba, o której mowa w tych przepisach, została skazana za przestępstwo wymienione w pkt 2.1 lit. h, na okres 3 lat od dnia uprawomocnienia się odpowiednio wyroku potwierdzającego zaistnienie jednej z podstaw wykluczenia, wydania ostatecznej decyzji lub zaistnienia zdarzenia będącego podstawą wykluczenia, chyba że w wyroku lub decyzji został określony inny okres wykluczenia; </w:t>
      </w:r>
    </w:p>
    <w:p w:rsidR="00233B48" w:rsidRPr="000C6D93" w:rsidRDefault="00233B48" w:rsidP="00233B48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0C6D93">
        <w:rPr>
          <w:rFonts w:eastAsia="Times New Roman" w:cstheme="minorHAnsi"/>
          <w:sz w:val="20"/>
          <w:szCs w:val="20"/>
        </w:rPr>
        <w:lastRenderedPageBreak/>
        <w:t xml:space="preserve">6.3 </w:t>
      </w:r>
      <w:proofErr w:type="gramStart"/>
      <w:r w:rsidRPr="000C6D93">
        <w:rPr>
          <w:rFonts w:eastAsia="Times New Roman" w:cstheme="minorHAnsi"/>
          <w:sz w:val="20"/>
          <w:szCs w:val="20"/>
        </w:rPr>
        <w:t>w</w:t>
      </w:r>
      <w:proofErr w:type="gramEnd"/>
      <w:r w:rsidRPr="000C6D93">
        <w:rPr>
          <w:rFonts w:eastAsia="Times New Roman" w:cstheme="minorHAnsi"/>
          <w:sz w:val="20"/>
          <w:szCs w:val="20"/>
        </w:rPr>
        <w:t xml:space="preserve"> przypadku, o którym mowa w pkt 2.4, na okres, na jaki został prawomocnie orzeczony zakaz ubiegania się </w:t>
      </w:r>
      <w:r w:rsidRPr="000C6D93">
        <w:rPr>
          <w:rFonts w:eastAsia="Times New Roman" w:cstheme="minorHAnsi"/>
          <w:sz w:val="20"/>
          <w:szCs w:val="20"/>
        </w:rPr>
        <w:br/>
        <w:t>o zamówienia publiczne;</w:t>
      </w:r>
    </w:p>
    <w:p w:rsidR="00233B48" w:rsidRPr="000C6D93" w:rsidRDefault="00233B48" w:rsidP="00233B48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0C6D93">
        <w:rPr>
          <w:rFonts w:eastAsia="Times New Roman" w:cstheme="minorHAnsi"/>
          <w:sz w:val="20"/>
          <w:szCs w:val="20"/>
        </w:rPr>
        <w:t xml:space="preserve">6.4 </w:t>
      </w:r>
      <w:proofErr w:type="gramStart"/>
      <w:r w:rsidRPr="000C6D93">
        <w:rPr>
          <w:rFonts w:eastAsia="Times New Roman" w:cstheme="minorHAnsi"/>
          <w:sz w:val="20"/>
          <w:szCs w:val="20"/>
        </w:rPr>
        <w:t>w</w:t>
      </w:r>
      <w:proofErr w:type="gramEnd"/>
      <w:r w:rsidRPr="000C6D93">
        <w:rPr>
          <w:rFonts w:eastAsia="Times New Roman" w:cstheme="minorHAnsi"/>
          <w:sz w:val="20"/>
          <w:szCs w:val="20"/>
        </w:rPr>
        <w:t xml:space="preserve"> przypadkach, o których mowa w pkt. 2.5, pkt 2.6 i pkt 5 na okres 3 lat od zaistnienia zdarzenia będącego podstawą wykluczenia.</w:t>
      </w:r>
    </w:p>
    <w:p w:rsidR="00233B48" w:rsidRPr="000C6D93" w:rsidRDefault="00233B48" w:rsidP="00233B48">
      <w:pPr>
        <w:pStyle w:val="Akapitzlist"/>
        <w:ind w:left="36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AB3A66" w:rsidRPr="000C6D93" w:rsidRDefault="00AB3A66" w:rsidP="00F93568">
      <w:pPr>
        <w:pStyle w:val="Akapitzlist"/>
        <w:numPr>
          <w:ilvl w:val="0"/>
          <w:numId w:val="37"/>
        </w:numPr>
        <w:ind w:left="360"/>
        <w:jc w:val="both"/>
        <w:outlineLvl w:val="1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color w:val="000000"/>
          <w:sz w:val="20"/>
          <w:szCs w:val="20"/>
        </w:rPr>
        <w:t>art</w:t>
      </w:r>
      <w:proofErr w:type="gramEnd"/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. 1 pkt 3, art. 7 ustawy z dnia 13 kwietnia 2022r – o szczególnych rozwiązaniach w zakresie przeciwdziałania wspieraniu agresji na Ukrainę oraz służących ochronie bezpieczeństwa narodowego (Dz. U. </w:t>
      </w:r>
      <w:proofErr w:type="gramStart"/>
      <w:r w:rsidRPr="000C6D93">
        <w:rPr>
          <w:rFonts w:asciiTheme="minorHAnsi" w:hAnsiTheme="minorHAnsi" w:cstheme="minorHAnsi"/>
          <w:color w:val="000000"/>
          <w:sz w:val="20"/>
          <w:szCs w:val="20"/>
        </w:rPr>
        <w:t>z</w:t>
      </w:r>
      <w:proofErr w:type="gramEnd"/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202</w:t>
      </w:r>
      <w:r w:rsidR="00200F73" w:rsidRPr="000C6D93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r. poz. </w:t>
      </w:r>
      <w:r w:rsidR="00200F73" w:rsidRPr="000C6D93">
        <w:rPr>
          <w:rFonts w:asciiTheme="minorHAnsi" w:hAnsiTheme="minorHAnsi" w:cstheme="minorHAnsi"/>
          <w:color w:val="000000"/>
          <w:sz w:val="20"/>
          <w:szCs w:val="20"/>
        </w:rPr>
        <w:t>507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>).</w:t>
      </w:r>
    </w:p>
    <w:p w:rsidR="000C52A0" w:rsidRPr="000C6D93" w:rsidRDefault="000C52A0" w:rsidP="002E52A7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C60866" w:rsidRPr="000C6D93" w:rsidRDefault="00C60866" w:rsidP="00F93568">
      <w:pPr>
        <w:pStyle w:val="Akapitzlist"/>
        <w:numPr>
          <w:ilvl w:val="0"/>
          <w:numId w:val="23"/>
        </w:numPr>
        <w:jc w:val="center"/>
        <w:outlineLvl w:val="1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P</w:t>
      </w:r>
      <w:r w:rsidR="000C52A0"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ODMIOTOWE ŚRODKI DOWODOWE</w:t>
      </w:r>
      <w:r w:rsidR="00543DBD"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.</w:t>
      </w:r>
      <w:r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 O</w:t>
      </w:r>
      <w:r w:rsidR="000C52A0"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ŚWIADCZENIA</w:t>
      </w:r>
      <w:r w:rsidR="00B47690"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 </w:t>
      </w:r>
      <w:r w:rsidR="000C52A0"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I DOKUMENTY</w:t>
      </w:r>
      <w:r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, </w:t>
      </w:r>
      <w:r w:rsidR="000C52A0"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JAKIE ZOBOWIAZANI SĄ</w:t>
      </w:r>
      <w:r w:rsidR="004132AC"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 </w:t>
      </w:r>
      <w:proofErr w:type="gramStart"/>
      <w:r w:rsidR="000C52A0"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DOSTARCZYĆ </w:t>
      </w:r>
      <w:r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 W</w:t>
      </w:r>
      <w:r w:rsidR="000C52A0"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YKONAWCY</w:t>
      </w:r>
      <w:proofErr w:type="gramEnd"/>
      <w:r w:rsidR="000C52A0"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 W CELU POTWIERDZENIA SPELNIENIA WARUNKÓW UDZIAŁU</w:t>
      </w:r>
      <w:r w:rsidR="003D26B1"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 </w:t>
      </w:r>
      <w:r w:rsidR="000C52A0"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W </w:t>
      </w:r>
      <w:r w:rsidR="00B47690"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P</w:t>
      </w:r>
      <w:r w:rsidR="000C52A0"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OSTEPOWANIU ORAZ  WYKAZANIA BRAKU PODSTAW WYKLUCZENIA</w:t>
      </w:r>
      <w:r w:rsidR="00E61592"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 – art. 273-274 ustawy </w:t>
      </w:r>
      <w:proofErr w:type="spellStart"/>
      <w:r w:rsidR="00E61592"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Pzp</w:t>
      </w:r>
      <w:proofErr w:type="spellEnd"/>
      <w:r w:rsidR="00285083"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.</w:t>
      </w:r>
    </w:p>
    <w:p w:rsidR="00285083" w:rsidRPr="000C6D93" w:rsidRDefault="00285083" w:rsidP="002E52A7">
      <w:pPr>
        <w:spacing w:after="0" w:line="240" w:lineRule="auto"/>
        <w:outlineLvl w:val="1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0C52A0" w:rsidRPr="000C6D93" w:rsidRDefault="003176CB" w:rsidP="000B54B4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0C6D93">
        <w:rPr>
          <w:rFonts w:eastAsia="Times New Roman" w:cstheme="minorHAnsi"/>
          <w:bCs/>
          <w:color w:val="000000"/>
          <w:sz w:val="20"/>
          <w:szCs w:val="20"/>
          <w:lang w:eastAsia="pl-PL"/>
        </w:rPr>
        <w:t>Zamawiający nie wymaga złożenia podmiotowych środków dowodowych.</w:t>
      </w:r>
    </w:p>
    <w:p w:rsidR="00217B1E" w:rsidRPr="000C6D93" w:rsidRDefault="00217B1E" w:rsidP="000B54B4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:rsidR="00AF3616" w:rsidRPr="000C6D93" w:rsidRDefault="00DD151A" w:rsidP="00F93568">
      <w:pPr>
        <w:pStyle w:val="Akapitzlist"/>
        <w:numPr>
          <w:ilvl w:val="0"/>
          <w:numId w:val="23"/>
        </w:numPr>
        <w:jc w:val="center"/>
        <w:outlineLvl w:val="1"/>
        <w:rPr>
          <w:rFonts w:asciiTheme="minorHAnsi" w:hAnsiTheme="minorHAnsi" w:cstheme="minorHAnsi"/>
          <w:b/>
          <w:sz w:val="20"/>
          <w:szCs w:val="20"/>
        </w:rPr>
      </w:pPr>
      <w:r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POLEGANIE NA ZASOBACH INNYCH PODMIOTÓW – </w:t>
      </w:r>
      <w:r w:rsidR="00426924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art. </w:t>
      </w:r>
      <w:r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118-123</w:t>
      </w:r>
      <w:r w:rsidR="006C62E9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 </w:t>
      </w:r>
      <w:r w:rsidR="00426924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ustawy </w:t>
      </w:r>
      <w:proofErr w:type="spellStart"/>
      <w:r w:rsidR="00426924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Pzp</w:t>
      </w:r>
      <w:proofErr w:type="spellEnd"/>
    </w:p>
    <w:p w:rsidR="00AF3616" w:rsidRPr="000C6D93" w:rsidRDefault="00AF3616" w:rsidP="00AF3616">
      <w:pPr>
        <w:pStyle w:val="Akapitzlist"/>
        <w:ind w:left="360"/>
        <w:outlineLvl w:val="1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9E22A5" w:rsidRPr="000C6D93" w:rsidRDefault="00961B10" w:rsidP="00AF3616">
      <w:pPr>
        <w:pStyle w:val="Akapitzlist"/>
        <w:ind w:left="360"/>
        <w:outlineLvl w:val="1"/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E22A5" w:rsidRPr="000C6D93">
        <w:rPr>
          <w:rFonts w:asciiTheme="minorHAnsi" w:hAnsiTheme="minorHAnsi" w:cstheme="minorHAnsi"/>
          <w:sz w:val="20"/>
          <w:szCs w:val="20"/>
          <w:shd w:val="clear" w:color="auto" w:fill="FFFFFF"/>
        </w:rPr>
        <w:t>NIE DOTYCZY</w:t>
      </w:r>
      <w:r w:rsidRPr="000C6D93">
        <w:rPr>
          <w:rFonts w:asciiTheme="minorHAnsi" w:hAnsiTheme="minorHAnsi" w:cstheme="minorHAnsi"/>
          <w:sz w:val="20"/>
          <w:szCs w:val="20"/>
          <w:shd w:val="clear" w:color="auto" w:fill="FFFFFF"/>
        </w:rPr>
        <w:t>-</w:t>
      </w:r>
      <w:r w:rsidR="009E22A5" w:rsidRPr="000C6D9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9E22A5" w:rsidRPr="000C6D93">
        <w:rPr>
          <w:rFonts w:asciiTheme="minorHAnsi" w:hAnsiTheme="minorHAnsi" w:cstheme="minorHAnsi"/>
          <w:sz w:val="20"/>
          <w:szCs w:val="20"/>
        </w:rPr>
        <w:t>nie postawiono warunków udziału w postępowaniu.</w:t>
      </w:r>
    </w:p>
    <w:p w:rsidR="00200F73" w:rsidRPr="000C6D93" w:rsidRDefault="00200F73" w:rsidP="00AF3616">
      <w:pPr>
        <w:pStyle w:val="Akapitzlist"/>
        <w:ind w:left="360"/>
        <w:outlineLvl w:val="1"/>
        <w:rPr>
          <w:rFonts w:asciiTheme="minorHAnsi" w:hAnsiTheme="minorHAnsi" w:cstheme="minorHAnsi"/>
          <w:sz w:val="20"/>
          <w:szCs w:val="20"/>
        </w:rPr>
      </w:pPr>
    </w:p>
    <w:p w:rsidR="00C60866" w:rsidRPr="000C6D93" w:rsidRDefault="00DD151A" w:rsidP="00F93568">
      <w:pPr>
        <w:pStyle w:val="Akapitzlist"/>
        <w:numPr>
          <w:ilvl w:val="0"/>
          <w:numId w:val="23"/>
        </w:numPr>
        <w:jc w:val="center"/>
        <w:outlineLvl w:val="1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INFORMACJA DLA WYKONAWCÓW WSPÓLNIE UBIEGAJĄCYCH SIĘ O UDZIELENIE ZAMÓWIENIA – </w:t>
      </w:r>
      <w:r w:rsidR="00426924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art.</w:t>
      </w:r>
      <w:r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 58-60 </w:t>
      </w:r>
      <w:r w:rsidR="00426924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ustawy </w:t>
      </w:r>
      <w:proofErr w:type="spellStart"/>
      <w:r w:rsidR="00426924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Pzp</w:t>
      </w:r>
      <w:proofErr w:type="spellEnd"/>
      <w:r w:rsidR="00426924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:rsidR="00285083" w:rsidRPr="000C6D93" w:rsidRDefault="00285083" w:rsidP="002E52A7">
      <w:pPr>
        <w:spacing w:after="0" w:line="240" w:lineRule="auto"/>
        <w:outlineLvl w:val="1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5013FA" w:rsidRPr="000C6D93" w:rsidRDefault="00C60866" w:rsidP="00F93568">
      <w:pPr>
        <w:pStyle w:val="Akapitzlist"/>
        <w:numPr>
          <w:ilvl w:val="0"/>
          <w:numId w:val="26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>Wykonawcy mogą wspólnie ubiegać się o udzielenie zamówienia. W takim przypadku Wykonawcy ustanawiają pełnomocnika do reprezentowania ich w postępowaniu albo do reprezentowania i zawarcia umowy w sprawie zamówienia publicznego. Pełnomocnictwo</w:t>
      </w:r>
      <w:r w:rsidR="00192D13"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>winno być załączone do oferty. </w:t>
      </w:r>
      <w:r w:rsidR="002C61AE" w:rsidRPr="000C6D93">
        <w:rPr>
          <w:rFonts w:asciiTheme="minorHAnsi" w:hAnsiTheme="minorHAnsi" w:cstheme="minorHAnsi"/>
          <w:color w:val="000000"/>
          <w:sz w:val="20"/>
          <w:szCs w:val="20"/>
        </w:rPr>
        <w:t>Korespondencja będzie prowadzona między zamawiającym, a ustanowionym pełnomocnikiem.</w:t>
      </w:r>
    </w:p>
    <w:p w:rsidR="00AE49FB" w:rsidRPr="000C6D93" w:rsidRDefault="00AE49FB" w:rsidP="00F93568">
      <w:pPr>
        <w:pStyle w:val="Akapitzlist"/>
        <w:numPr>
          <w:ilvl w:val="0"/>
          <w:numId w:val="26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W przypadku Wykonawców wspólnie ubiegających się o udzielenie zamówienia, oświadczenia, o których mowa w Rozdziale </w:t>
      </w:r>
      <w:r w:rsidRPr="000C6D93">
        <w:rPr>
          <w:rFonts w:asciiTheme="minorHAnsi" w:hAnsiTheme="minorHAnsi" w:cstheme="minorHAnsi"/>
          <w:sz w:val="20"/>
          <w:szCs w:val="20"/>
        </w:rPr>
        <w:t xml:space="preserve">XIV 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>SWZ, składa każdy z Wykonawców. Oświadczenia te potwierdzają brak podstaw wykluczenia oraz spełnianie warunków udziału w zakresie, w jakim każdy z Wykonawców wykazuje spełnianie warunków udziału w postępowaniu.</w:t>
      </w:r>
    </w:p>
    <w:p w:rsidR="00D15DE8" w:rsidRPr="000C6D93" w:rsidRDefault="00B269DE" w:rsidP="00F93568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>Wykonawcy, o których mowa w art. 58 ust. 1 u</w:t>
      </w:r>
      <w:r w:rsidR="00B47690" w:rsidRPr="000C6D93">
        <w:rPr>
          <w:rFonts w:asciiTheme="minorHAnsi" w:hAnsiTheme="minorHAnsi" w:cstheme="minorHAnsi"/>
          <w:sz w:val="20"/>
          <w:szCs w:val="20"/>
        </w:rPr>
        <w:t xml:space="preserve">stawy </w:t>
      </w:r>
      <w:proofErr w:type="spellStart"/>
      <w:r w:rsidRPr="000C6D9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0C6D93">
        <w:rPr>
          <w:rFonts w:asciiTheme="minorHAnsi" w:hAnsiTheme="minorHAnsi" w:cstheme="minorHAnsi"/>
          <w:sz w:val="20"/>
          <w:szCs w:val="20"/>
        </w:rPr>
        <w:t>, ponoszą solidarną odpowiedzialność za wykonanie umowy</w:t>
      </w:r>
      <w:r w:rsidR="00B47690" w:rsidRPr="000C6D93">
        <w:rPr>
          <w:rFonts w:asciiTheme="minorHAnsi" w:hAnsiTheme="minorHAnsi" w:cstheme="minorHAnsi"/>
          <w:sz w:val="20"/>
          <w:szCs w:val="20"/>
        </w:rPr>
        <w:t xml:space="preserve"> </w:t>
      </w:r>
      <w:r w:rsidRPr="000C6D93">
        <w:rPr>
          <w:rFonts w:asciiTheme="minorHAnsi" w:hAnsiTheme="minorHAnsi" w:cstheme="minorHAnsi"/>
          <w:sz w:val="20"/>
          <w:szCs w:val="20"/>
        </w:rPr>
        <w:t>- art. 445 ust. 1 u</w:t>
      </w:r>
      <w:r w:rsidR="00B47690" w:rsidRPr="000C6D93">
        <w:rPr>
          <w:rFonts w:asciiTheme="minorHAnsi" w:hAnsiTheme="minorHAnsi" w:cstheme="minorHAnsi"/>
          <w:sz w:val="20"/>
          <w:szCs w:val="20"/>
        </w:rPr>
        <w:t xml:space="preserve">stawy </w:t>
      </w:r>
      <w:proofErr w:type="spellStart"/>
      <w:r w:rsidRPr="000C6D9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0C6D93">
        <w:rPr>
          <w:rFonts w:asciiTheme="minorHAnsi" w:hAnsiTheme="minorHAnsi" w:cstheme="minorHAnsi"/>
          <w:sz w:val="20"/>
          <w:szCs w:val="20"/>
        </w:rPr>
        <w:t>.</w:t>
      </w:r>
    </w:p>
    <w:p w:rsidR="00D15DE8" w:rsidRPr="000C6D93" w:rsidRDefault="00D15DE8" w:rsidP="002E52A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60866" w:rsidRPr="000C6D93" w:rsidRDefault="00BD2900" w:rsidP="00F93568">
      <w:pPr>
        <w:pStyle w:val="Akapitzlist"/>
        <w:numPr>
          <w:ilvl w:val="0"/>
          <w:numId w:val="23"/>
        </w:numPr>
        <w:jc w:val="center"/>
        <w:outlineLvl w:val="1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OPIS </w:t>
      </w:r>
      <w:r w:rsidR="004D5762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SPOSOBU PRZYGOTOWANIA OFERT ORAZ DOKUMENTÓW WYMAGANYCH PRZEZ ZAMAWIAJĄCEGO W SWZ – </w:t>
      </w:r>
      <w:r w:rsidR="00DA65C3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art</w:t>
      </w:r>
      <w:r w:rsidR="004D5762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. 63 </w:t>
      </w:r>
      <w:r w:rsidR="00CD1EFF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ust. 2 </w:t>
      </w:r>
      <w:r w:rsidR="00DA65C3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ustawy </w:t>
      </w:r>
      <w:proofErr w:type="spellStart"/>
      <w:r w:rsidR="00DA65C3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Pzp</w:t>
      </w:r>
      <w:proofErr w:type="spellEnd"/>
      <w:r w:rsidR="00DA65C3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:rsidR="00285083" w:rsidRPr="000C6D93" w:rsidRDefault="00285083" w:rsidP="002E52A7">
      <w:pPr>
        <w:spacing w:after="0" w:line="240" w:lineRule="auto"/>
        <w:outlineLvl w:val="1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B3033F" w:rsidRPr="000C6D93" w:rsidRDefault="00C60866" w:rsidP="00F93568">
      <w:pPr>
        <w:pStyle w:val="Akapitzlist"/>
        <w:numPr>
          <w:ilvl w:val="0"/>
          <w:numId w:val="29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>Oferta</w:t>
      </w:r>
      <w:r w:rsidR="001F0C6F"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>składan</w:t>
      </w:r>
      <w:r w:rsidR="001F0C6F"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a w postępowaniu 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>mus</w:t>
      </w:r>
      <w:r w:rsidR="001F0C6F" w:rsidRPr="000C6D93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zostać podpisan</w:t>
      </w:r>
      <w:r w:rsidR="001F0C6F" w:rsidRPr="000C6D93"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0C6D93">
        <w:rPr>
          <w:rFonts w:asciiTheme="minorHAnsi" w:hAnsiTheme="minorHAnsi" w:cstheme="minorHAnsi"/>
          <w:color w:val="000000"/>
          <w:sz w:val="20"/>
          <w:szCs w:val="20"/>
          <w:u w:val="single"/>
        </w:rPr>
        <w:t>elektronicznym kwalifikowanym podpisem lub podpisem zaufanym lub podpisem osobistym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:rsidR="00C60866" w:rsidRPr="000C6D93" w:rsidRDefault="00C60866" w:rsidP="00B3033F">
      <w:pPr>
        <w:pStyle w:val="Akapitzlist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>W procesie składania oferty</w:t>
      </w:r>
      <w:r w:rsidR="001F0C6F"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>na platformie</w:t>
      </w:r>
      <w:proofErr w:type="gramStart"/>
      <w:r w:rsidRPr="000C6D93">
        <w:rPr>
          <w:rFonts w:asciiTheme="minorHAnsi" w:hAnsiTheme="minorHAnsi" w:cstheme="minorHAnsi"/>
          <w:color w:val="000000"/>
          <w:sz w:val="20"/>
          <w:szCs w:val="20"/>
        </w:rPr>
        <w:t>,  podpis</w:t>
      </w:r>
      <w:proofErr w:type="gramEnd"/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Wykonawca może złożyć bezpośrednio na dokumencie, który następnie przesyła do systemu (</w:t>
      </w:r>
      <w:r w:rsidRPr="000C6D93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opcja rekomendowana 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>przez</w:t>
      </w:r>
      <w:r w:rsidR="00497F9F"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hyperlink r:id="rId9" w:history="1">
        <w:r w:rsidRPr="000C6D93">
          <w:rPr>
            <w:rFonts w:asciiTheme="minorHAnsi" w:hAnsiTheme="minorHAnsi" w:cstheme="minorHAnsi"/>
            <w:b/>
            <w:bCs/>
            <w:color w:val="1155CC"/>
            <w:sz w:val="20"/>
            <w:szCs w:val="20"/>
          </w:rPr>
          <w:t>platformazakupowa.</w:t>
        </w:r>
        <w:proofErr w:type="gramStart"/>
        <w:r w:rsidRPr="000C6D93">
          <w:rPr>
            <w:rFonts w:asciiTheme="minorHAnsi" w:hAnsiTheme="minorHAnsi" w:cstheme="minorHAnsi"/>
            <w:b/>
            <w:bCs/>
            <w:color w:val="1155CC"/>
            <w:sz w:val="20"/>
            <w:szCs w:val="20"/>
          </w:rPr>
          <w:t>pl</w:t>
        </w:r>
      </w:hyperlink>
      <w:proofErr w:type="gramEnd"/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) oraz dodatkowo dla całego pakietu dokumentów w kroku 2 </w:t>
      </w:r>
      <w:r w:rsidRPr="000C6D93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Formularza składania oferty lub wniosku 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(po kliknięciu w przycisk </w:t>
      </w:r>
      <w:r w:rsidRPr="000C6D93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Przejdź do podsumowania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>).</w:t>
      </w:r>
    </w:p>
    <w:p w:rsidR="00A860BD" w:rsidRPr="000C6D93" w:rsidRDefault="00A3020F" w:rsidP="00F93568">
      <w:pPr>
        <w:pStyle w:val="Akapitzlist"/>
        <w:numPr>
          <w:ilvl w:val="0"/>
          <w:numId w:val="29"/>
        </w:numPr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Przez ofertę </w:t>
      </w:r>
      <w:r w:rsidR="00B3033F"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należy</w:t>
      </w:r>
      <w:r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 rozumie</w:t>
      </w:r>
      <w:r w:rsidR="00B3033F"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ć</w:t>
      </w:r>
      <w:r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:</w:t>
      </w:r>
    </w:p>
    <w:p w:rsidR="00497F9F" w:rsidRPr="000C6D93" w:rsidRDefault="00A3020F" w:rsidP="00F93568">
      <w:pPr>
        <w:pStyle w:val="Akapitzlist"/>
        <w:numPr>
          <w:ilvl w:val="0"/>
          <w:numId w:val="30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Formularz </w:t>
      </w:r>
      <w:r w:rsidR="008348B0" w:rsidRPr="000C6D93">
        <w:rPr>
          <w:rFonts w:asciiTheme="minorHAnsi" w:hAnsiTheme="minorHAnsi" w:cstheme="minorHAnsi"/>
          <w:color w:val="000000"/>
          <w:sz w:val="20"/>
          <w:szCs w:val="20"/>
        </w:rPr>
        <w:t>cenowy</w:t>
      </w:r>
      <w:r w:rsidR="008F3E69" w:rsidRPr="000C6D93">
        <w:rPr>
          <w:rFonts w:asciiTheme="minorHAnsi" w:hAnsiTheme="minorHAnsi" w:cstheme="minorHAnsi"/>
          <w:color w:val="000000"/>
          <w:sz w:val="20"/>
          <w:szCs w:val="20"/>
        </w:rPr>
        <w:t>/OPZ</w:t>
      </w:r>
      <w:r w:rsidR="008348B0"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(załącznik numer 2).</w:t>
      </w:r>
    </w:p>
    <w:p w:rsidR="003176CB" w:rsidRPr="000C6D93" w:rsidRDefault="00A3020F" w:rsidP="00F93568">
      <w:pPr>
        <w:pStyle w:val="Akapitzlist"/>
        <w:numPr>
          <w:ilvl w:val="0"/>
          <w:numId w:val="30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Oświadczenie, o którym mowa w art. 125 ustawy </w:t>
      </w:r>
      <w:proofErr w:type="spellStart"/>
      <w:r w:rsidRPr="000C6D93">
        <w:rPr>
          <w:rFonts w:asciiTheme="minorHAnsi" w:hAnsiTheme="minorHAnsi" w:cstheme="minorHAnsi"/>
          <w:color w:val="000000"/>
          <w:sz w:val="20"/>
          <w:szCs w:val="20"/>
        </w:rPr>
        <w:t>Pzp</w:t>
      </w:r>
      <w:proofErr w:type="spellEnd"/>
      <w:r w:rsidR="008348B0"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(załącznik numer 1)</w:t>
      </w:r>
      <w:r w:rsidR="008F3E69" w:rsidRPr="000C6D93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497F9F" w:rsidRPr="000C6D93" w:rsidRDefault="00A3020F" w:rsidP="00F93568">
      <w:pPr>
        <w:pStyle w:val="Akapitzlist"/>
        <w:numPr>
          <w:ilvl w:val="0"/>
          <w:numId w:val="30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:rsidR="00497F9F" w:rsidRPr="000C6D93" w:rsidRDefault="00A3020F" w:rsidP="00F93568">
      <w:pPr>
        <w:pStyle w:val="Akapitzlist"/>
        <w:numPr>
          <w:ilvl w:val="0"/>
          <w:numId w:val="30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>Wykonawca nie jest zobowiązany do złożenia dok</w:t>
      </w:r>
      <w:r w:rsidR="001F0C6F" w:rsidRPr="000C6D93">
        <w:rPr>
          <w:rFonts w:asciiTheme="minorHAnsi" w:hAnsiTheme="minorHAnsi" w:cstheme="minorHAnsi"/>
          <w:sz w:val="20"/>
          <w:szCs w:val="20"/>
        </w:rPr>
        <w:t>umentów, o których mowa w lit. c</w:t>
      </w:r>
      <w:r w:rsidRPr="000C6D93">
        <w:rPr>
          <w:rFonts w:asciiTheme="minorHAnsi" w:hAnsiTheme="minorHAnsi" w:cstheme="minorHAnsi"/>
          <w:sz w:val="20"/>
          <w:szCs w:val="20"/>
        </w:rPr>
        <w:t>, jeżeli zamawiający może je uzyskać za pomocą bezpłatnych i ogólnodostępnych baz danych, o ile wykonawca wskazał dane umożliwiające dostęp do tych dokumentów.</w:t>
      </w:r>
    </w:p>
    <w:p w:rsidR="00497F9F" w:rsidRPr="000C6D93" w:rsidRDefault="00A3020F" w:rsidP="00F93568">
      <w:pPr>
        <w:pStyle w:val="Akapitzlist"/>
        <w:numPr>
          <w:ilvl w:val="0"/>
          <w:numId w:val="30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 xml:space="preserve">Jeżeli w imieniu wykonawcy działa osoba, której umocowanie do jego reprezentowania nie wynika z dokumentów, o których mowa w lit. </w:t>
      </w:r>
      <w:r w:rsidR="001F0C6F" w:rsidRPr="000C6D93">
        <w:rPr>
          <w:rFonts w:asciiTheme="minorHAnsi" w:hAnsiTheme="minorHAnsi" w:cstheme="minorHAnsi"/>
          <w:sz w:val="20"/>
          <w:szCs w:val="20"/>
        </w:rPr>
        <w:t>c</w:t>
      </w:r>
      <w:r w:rsidRPr="000C6D93">
        <w:rPr>
          <w:rFonts w:asciiTheme="minorHAnsi" w:hAnsiTheme="minorHAnsi" w:cstheme="minorHAnsi"/>
          <w:sz w:val="20"/>
          <w:szCs w:val="20"/>
        </w:rPr>
        <w:t>, zamawiający może żądać od wykonawcy pełnomocnictwa lub innego dokumentu potwierdzającego umocowanie do reprezentowania wykonawcy.</w:t>
      </w:r>
    </w:p>
    <w:p w:rsidR="00497F9F" w:rsidRPr="000C6D93" w:rsidRDefault="00A3020F" w:rsidP="00F93568">
      <w:pPr>
        <w:pStyle w:val="Akapitzlist"/>
        <w:numPr>
          <w:ilvl w:val="0"/>
          <w:numId w:val="30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 xml:space="preserve">Przepis lit. </w:t>
      </w:r>
      <w:r w:rsidR="001F0C6F" w:rsidRPr="000C6D93">
        <w:rPr>
          <w:rFonts w:asciiTheme="minorHAnsi" w:hAnsiTheme="minorHAnsi" w:cstheme="minorHAnsi"/>
          <w:sz w:val="20"/>
          <w:szCs w:val="20"/>
        </w:rPr>
        <w:t>c-e</w:t>
      </w:r>
      <w:r w:rsidRPr="000C6D93">
        <w:rPr>
          <w:rFonts w:asciiTheme="minorHAnsi" w:hAnsiTheme="minorHAnsi" w:cstheme="minorHAnsi"/>
          <w:sz w:val="20"/>
          <w:szCs w:val="20"/>
        </w:rPr>
        <w:t xml:space="preserve"> stosuje się odpowiednio do osoby działającej w imieniu wykonawców wspólnie ubiegających się o udzielenie zamówienia publicznego,</w:t>
      </w:r>
    </w:p>
    <w:p w:rsidR="008F3E69" w:rsidRPr="000C6D93" w:rsidRDefault="00A3020F" w:rsidP="00F93568">
      <w:pPr>
        <w:pStyle w:val="Akapitzlist"/>
        <w:numPr>
          <w:ilvl w:val="0"/>
          <w:numId w:val="30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 xml:space="preserve">Przepisy lit. </w:t>
      </w:r>
      <w:r w:rsidR="001F0C6F" w:rsidRPr="000C6D93">
        <w:rPr>
          <w:rFonts w:asciiTheme="minorHAnsi" w:hAnsiTheme="minorHAnsi" w:cstheme="minorHAnsi"/>
          <w:sz w:val="20"/>
          <w:szCs w:val="20"/>
        </w:rPr>
        <w:t>c-e</w:t>
      </w:r>
      <w:r w:rsidRPr="000C6D93">
        <w:rPr>
          <w:rFonts w:asciiTheme="minorHAnsi" w:hAnsiTheme="minorHAnsi" w:cstheme="minorHAnsi"/>
          <w:sz w:val="20"/>
          <w:szCs w:val="20"/>
        </w:rPr>
        <w:t xml:space="preserve"> stosuje się odpowiednio do podwykonawcy niebędącego podmiotem udostępniaj</w:t>
      </w:r>
      <w:r w:rsidR="003C2943" w:rsidRPr="000C6D93">
        <w:rPr>
          <w:rFonts w:asciiTheme="minorHAnsi" w:hAnsiTheme="minorHAnsi" w:cstheme="minorHAnsi"/>
          <w:sz w:val="20"/>
          <w:szCs w:val="20"/>
        </w:rPr>
        <w:t>ącym zasoby na takich zasadach</w:t>
      </w:r>
      <w:r w:rsidR="00907943" w:rsidRPr="000C6D93">
        <w:rPr>
          <w:rFonts w:asciiTheme="minorHAnsi" w:hAnsiTheme="minorHAnsi" w:cstheme="minorHAnsi"/>
          <w:sz w:val="20"/>
          <w:szCs w:val="20"/>
        </w:rPr>
        <w:t>.</w:t>
      </w:r>
    </w:p>
    <w:p w:rsidR="001617B2" w:rsidRPr="000C6D93" w:rsidRDefault="00C60866" w:rsidP="00F93568">
      <w:pPr>
        <w:pStyle w:val="Akapitzlist"/>
        <w:numPr>
          <w:ilvl w:val="0"/>
          <w:numId w:val="29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lastRenderedPageBreak/>
        <w:t>Poświadczenia zgodnoś</w:t>
      </w:r>
      <w:r w:rsidR="001617B2" w:rsidRPr="000C6D93">
        <w:rPr>
          <w:rFonts w:asciiTheme="minorHAnsi" w:hAnsiTheme="minorHAnsi" w:cstheme="minorHAnsi"/>
          <w:sz w:val="20"/>
          <w:szCs w:val="20"/>
        </w:rPr>
        <w:t>ci</w:t>
      </w:r>
      <w:r w:rsidR="005A5FE1" w:rsidRPr="000C6D93">
        <w:rPr>
          <w:rFonts w:asciiTheme="minorHAnsi" w:hAnsiTheme="minorHAnsi" w:cstheme="minorHAnsi"/>
          <w:sz w:val="20"/>
          <w:szCs w:val="20"/>
        </w:rPr>
        <w:t xml:space="preserve"> </w:t>
      </w:r>
      <w:r w:rsidR="001617B2" w:rsidRPr="000C6D93">
        <w:rPr>
          <w:rFonts w:asciiTheme="minorHAnsi" w:hAnsiTheme="minorHAnsi" w:cstheme="minorHAnsi"/>
          <w:sz w:val="20"/>
          <w:szCs w:val="20"/>
        </w:rPr>
        <w:t>cyfrowego odwzorowania z dokumentem w postaci papierowej d</w:t>
      </w:r>
      <w:r w:rsidRPr="000C6D93">
        <w:rPr>
          <w:rFonts w:asciiTheme="minorHAnsi" w:hAnsiTheme="minorHAnsi" w:cstheme="minorHAnsi"/>
          <w:sz w:val="20"/>
          <w:szCs w:val="20"/>
        </w:rPr>
        <w:t xml:space="preserve">okonuje </w:t>
      </w:r>
      <w:r w:rsidR="001617B2" w:rsidRPr="000C6D93">
        <w:rPr>
          <w:rFonts w:asciiTheme="minorHAnsi" w:hAnsiTheme="minorHAnsi" w:cstheme="minorHAnsi"/>
          <w:sz w:val="20"/>
          <w:szCs w:val="20"/>
        </w:rPr>
        <w:t xml:space="preserve">się zgodnie z Rozporządzeniem Prezesa Rady Ministrów z 30 grudnia 2020 r. (Dz. U. </w:t>
      </w:r>
      <w:proofErr w:type="gramStart"/>
      <w:r w:rsidR="001617B2" w:rsidRPr="000C6D93">
        <w:rPr>
          <w:rFonts w:asciiTheme="minorHAnsi" w:hAnsiTheme="minorHAnsi" w:cstheme="minorHAnsi"/>
          <w:sz w:val="20"/>
          <w:szCs w:val="20"/>
        </w:rPr>
        <w:t>poz</w:t>
      </w:r>
      <w:proofErr w:type="gramEnd"/>
      <w:r w:rsidR="001617B2" w:rsidRPr="000C6D93">
        <w:rPr>
          <w:rFonts w:asciiTheme="minorHAnsi" w:hAnsiTheme="minorHAnsi" w:cstheme="minorHAnsi"/>
          <w:sz w:val="20"/>
          <w:szCs w:val="20"/>
        </w:rPr>
        <w:t>. 2452) w sprawie sposobu sporządzania i przekazywania informacji oraz wymagań technicznych dla dokumentów elektronicznych oraz środków komunikacji elektronicznej w postępowaniu o udzielenie zamówienia publicznego lub konkursie.</w:t>
      </w:r>
    </w:p>
    <w:p w:rsidR="00C60866" w:rsidRPr="000C6D93" w:rsidRDefault="00C60866" w:rsidP="00F93568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0C6D93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Oferta powinna być:</w:t>
      </w:r>
    </w:p>
    <w:p w:rsidR="00C60866" w:rsidRPr="000C6D93" w:rsidRDefault="00C60866" w:rsidP="00F93568">
      <w:pPr>
        <w:pStyle w:val="Akapitzlist"/>
        <w:numPr>
          <w:ilvl w:val="0"/>
          <w:numId w:val="14"/>
        </w:numPr>
        <w:ind w:left="1068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sz w:val="20"/>
          <w:szCs w:val="20"/>
        </w:rPr>
        <w:t>sporządzona</w:t>
      </w:r>
      <w:proofErr w:type="gramEnd"/>
      <w:r w:rsidRPr="000C6D93">
        <w:rPr>
          <w:rFonts w:asciiTheme="minorHAnsi" w:hAnsiTheme="minorHAnsi" w:cstheme="minorHAnsi"/>
          <w:sz w:val="20"/>
          <w:szCs w:val="20"/>
        </w:rPr>
        <w:t xml:space="preserve"> na podstawie załączników niniejszej SWZ w języku polskim,</w:t>
      </w:r>
    </w:p>
    <w:p w:rsidR="00C60866" w:rsidRPr="000C6D93" w:rsidRDefault="00C60866" w:rsidP="00F93568">
      <w:pPr>
        <w:pStyle w:val="Akapitzlist"/>
        <w:numPr>
          <w:ilvl w:val="0"/>
          <w:numId w:val="14"/>
        </w:numPr>
        <w:ind w:left="1068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color w:val="000000"/>
          <w:sz w:val="20"/>
          <w:szCs w:val="20"/>
        </w:rPr>
        <w:t>złożona</w:t>
      </w:r>
      <w:proofErr w:type="gramEnd"/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przy użyciu środków komunikacji elektronicznej tzn. za pośrednictwem </w:t>
      </w:r>
      <w:hyperlink r:id="rId10" w:history="1">
        <w:r w:rsidRPr="000C6D93">
          <w:rPr>
            <w:rFonts w:asciiTheme="minorHAnsi" w:hAnsiTheme="minorHAnsi" w:cstheme="minorHAnsi"/>
            <w:b/>
            <w:color w:val="1F497D" w:themeColor="text2"/>
            <w:sz w:val="20"/>
            <w:szCs w:val="20"/>
          </w:rPr>
          <w:t>platformazakupowa.</w:t>
        </w:r>
        <w:proofErr w:type="gramStart"/>
        <w:r w:rsidRPr="000C6D93">
          <w:rPr>
            <w:rFonts w:asciiTheme="minorHAnsi" w:hAnsiTheme="minorHAnsi" w:cstheme="minorHAnsi"/>
            <w:b/>
            <w:color w:val="1F497D" w:themeColor="text2"/>
            <w:sz w:val="20"/>
            <w:szCs w:val="20"/>
          </w:rPr>
          <w:t>pl</w:t>
        </w:r>
      </w:hyperlink>
      <w:proofErr w:type="gramEnd"/>
      <w:r w:rsidRPr="000C6D93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:rsidR="00C60866" w:rsidRPr="000C6D93" w:rsidRDefault="00C60866" w:rsidP="00F93568">
      <w:pPr>
        <w:pStyle w:val="Akapitzlist"/>
        <w:numPr>
          <w:ilvl w:val="0"/>
          <w:numId w:val="14"/>
        </w:numPr>
        <w:ind w:left="1068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color w:val="000000"/>
          <w:sz w:val="20"/>
          <w:szCs w:val="20"/>
        </w:rPr>
        <w:t>podpisana</w:t>
      </w:r>
      <w:proofErr w:type="gramEnd"/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hyperlink r:id="rId11" w:history="1">
        <w:r w:rsidRPr="000C6D93">
          <w:rPr>
            <w:rFonts w:asciiTheme="minorHAnsi" w:hAnsiTheme="minorHAnsi" w:cstheme="minorHAnsi"/>
            <w:b/>
            <w:bCs/>
            <w:color w:val="1155CC"/>
            <w:sz w:val="20"/>
            <w:szCs w:val="20"/>
          </w:rPr>
          <w:t>kwalifikowanym podpisem elektronicznym</w:t>
        </w:r>
      </w:hyperlink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lub </w:t>
      </w:r>
      <w:hyperlink r:id="rId12" w:history="1">
        <w:r w:rsidRPr="000C6D93">
          <w:rPr>
            <w:rFonts w:asciiTheme="minorHAnsi" w:hAnsiTheme="minorHAnsi" w:cstheme="minorHAnsi"/>
            <w:b/>
            <w:bCs/>
            <w:color w:val="1155CC"/>
            <w:sz w:val="20"/>
            <w:szCs w:val="20"/>
          </w:rPr>
          <w:t>podpisem zaufanym</w:t>
        </w:r>
      </w:hyperlink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lub </w:t>
      </w:r>
      <w:hyperlink r:id="rId13" w:history="1">
        <w:r w:rsidRPr="000C6D93">
          <w:rPr>
            <w:rFonts w:asciiTheme="minorHAnsi" w:hAnsiTheme="minorHAnsi" w:cstheme="minorHAnsi"/>
            <w:b/>
            <w:bCs/>
            <w:color w:val="1155CC"/>
            <w:sz w:val="20"/>
            <w:szCs w:val="20"/>
          </w:rPr>
          <w:t>podpisem osobistym</w:t>
        </w:r>
      </w:hyperlink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przez osobę/osoby upoważnioną/upoważnione.</w:t>
      </w:r>
    </w:p>
    <w:p w:rsidR="005A5FE1" w:rsidRPr="000C6D93" w:rsidRDefault="00C60866" w:rsidP="00F93568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0C6D93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Podpisy kwalifikowane</w:t>
      </w:r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>eIDAS</w:t>
      </w:r>
      <w:proofErr w:type="spellEnd"/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>) (UE) nr 910/2014 - od 1 lipca 2016 roku”.</w:t>
      </w:r>
    </w:p>
    <w:p w:rsidR="00C60866" w:rsidRPr="000C6D93" w:rsidRDefault="00C60866" w:rsidP="00F93568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przypadku wykorzystania formatu podpisu </w:t>
      </w:r>
      <w:proofErr w:type="spellStart"/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>XAdES</w:t>
      </w:r>
      <w:proofErr w:type="spellEnd"/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zewnętrzny</w:t>
      </w:r>
      <w:r w:rsidR="005A5FE1" w:rsidRPr="000C6D9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, </w:t>
      </w:r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Zamawiający wymaga dołączenia odpowiedniej ilości plików tj. podpisywanych plików z danymi oraz plików </w:t>
      </w:r>
      <w:proofErr w:type="spellStart"/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>XAdES</w:t>
      </w:r>
      <w:proofErr w:type="spellEnd"/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:rsidR="00C60866" w:rsidRPr="000C6D93" w:rsidRDefault="00C60866" w:rsidP="00F93568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Zgodnie z art. 18 ust. 3 ustawy </w:t>
      </w:r>
      <w:proofErr w:type="spellStart"/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>Pzp</w:t>
      </w:r>
      <w:proofErr w:type="spellEnd"/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8B7687" w:rsidRPr="000C6D93" w:rsidRDefault="00C60866" w:rsidP="00F93568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eastAsia="Times New Roman" w:cstheme="minorHAnsi"/>
          <w:b/>
          <w:color w:val="1F497D" w:themeColor="text2"/>
          <w:sz w:val="20"/>
          <w:szCs w:val="20"/>
          <w:lang w:eastAsia="pl-PL"/>
        </w:rPr>
      </w:pPr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Wykonawca, za pośrednictwem </w:t>
      </w:r>
      <w:hyperlink r:id="rId14" w:history="1">
        <w:r w:rsidRPr="000C6D93">
          <w:rPr>
            <w:rFonts w:eastAsia="Times New Roman" w:cstheme="minorHAnsi"/>
            <w:b/>
            <w:color w:val="1F497D" w:themeColor="text2"/>
            <w:sz w:val="20"/>
            <w:szCs w:val="20"/>
            <w:lang w:eastAsia="pl-PL"/>
          </w:rPr>
          <w:t>platformazakupowa.</w:t>
        </w:r>
        <w:proofErr w:type="gramStart"/>
        <w:r w:rsidRPr="000C6D93">
          <w:rPr>
            <w:rFonts w:eastAsia="Times New Roman" w:cstheme="minorHAnsi"/>
            <w:b/>
            <w:color w:val="1F497D" w:themeColor="text2"/>
            <w:sz w:val="20"/>
            <w:szCs w:val="20"/>
            <w:lang w:eastAsia="pl-PL"/>
          </w:rPr>
          <w:t>pl</w:t>
        </w:r>
      </w:hyperlink>
      <w:proofErr w:type="gramEnd"/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może przed upływem terminu do składania ofert zmienić lub wycofać ofertę. </w:t>
      </w:r>
    </w:p>
    <w:p w:rsidR="008B7687" w:rsidRPr="000C6D93" w:rsidRDefault="00C60866" w:rsidP="008B7687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>Sposób dokonywania zmiany lub wycofania oferty zamieszczono w instrukcji zamieszczonej na stronie internetowej pod adresem:</w:t>
      </w:r>
    </w:p>
    <w:p w:rsidR="00C60866" w:rsidRPr="000C6D93" w:rsidRDefault="00D4131B" w:rsidP="008B7687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b/>
          <w:color w:val="1F497D" w:themeColor="text2"/>
          <w:sz w:val="20"/>
          <w:szCs w:val="20"/>
          <w:lang w:eastAsia="pl-PL"/>
        </w:rPr>
      </w:pPr>
      <w:hyperlink r:id="rId15" w:history="1">
        <w:r w:rsidR="00C60866" w:rsidRPr="000C6D93">
          <w:rPr>
            <w:rFonts w:eastAsia="Times New Roman" w:cstheme="minorHAnsi"/>
            <w:b/>
            <w:color w:val="1F497D" w:themeColor="text2"/>
            <w:sz w:val="20"/>
            <w:szCs w:val="20"/>
            <w:lang w:eastAsia="pl-PL"/>
          </w:rPr>
          <w:t>https://platformazakupowa.pl/strona/45-instrukcje</w:t>
        </w:r>
      </w:hyperlink>
    </w:p>
    <w:p w:rsidR="00C60866" w:rsidRPr="000C6D93" w:rsidRDefault="00C60866" w:rsidP="00F93568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Każdy z </w:t>
      </w:r>
      <w:r w:rsidR="008B7687" w:rsidRPr="000C6D93">
        <w:rPr>
          <w:rFonts w:eastAsia="Times New Roman" w:cstheme="minorHAnsi"/>
          <w:color w:val="000000"/>
          <w:sz w:val="20"/>
          <w:szCs w:val="20"/>
          <w:lang w:eastAsia="pl-PL"/>
        </w:rPr>
        <w:t>w</w:t>
      </w:r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>ykonawców może złożyć tylko jedną ofertę. Złożenie większej liczby ofert lub oferty zawierającej propozycje wariantowe spowoduje odrzuceni</w:t>
      </w:r>
      <w:r w:rsidR="004D5762" w:rsidRPr="000C6D93">
        <w:rPr>
          <w:rFonts w:eastAsia="Times New Roman" w:cstheme="minorHAnsi"/>
          <w:color w:val="000000"/>
          <w:sz w:val="20"/>
          <w:szCs w:val="20"/>
          <w:lang w:eastAsia="pl-PL"/>
        </w:rPr>
        <w:t>e ofert</w:t>
      </w:r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:rsidR="00C60866" w:rsidRPr="000C6D93" w:rsidRDefault="00C60866" w:rsidP="00F93568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>Cen</w:t>
      </w:r>
      <w:r w:rsidR="00A860BD" w:rsidRPr="000C6D93">
        <w:rPr>
          <w:rFonts w:eastAsia="Times New Roman" w:cstheme="minorHAnsi"/>
          <w:color w:val="000000"/>
          <w:sz w:val="20"/>
          <w:szCs w:val="20"/>
          <w:lang w:eastAsia="pl-PL"/>
        </w:rPr>
        <w:t>a</w:t>
      </w:r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oferty mus</w:t>
      </w:r>
      <w:r w:rsidR="00A860BD" w:rsidRPr="000C6D93">
        <w:rPr>
          <w:rFonts w:eastAsia="Times New Roman" w:cstheme="minorHAnsi"/>
          <w:color w:val="000000"/>
          <w:sz w:val="20"/>
          <w:szCs w:val="20"/>
          <w:lang w:eastAsia="pl-PL"/>
        </w:rPr>
        <w:t>i</w:t>
      </w:r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zawierać wszystkie koszty, jakie musi ponieść </w:t>
      </w:r>
      <w:r w:rsidR="008B7687" w:rsidRPr="000C6D93">
        <w:rPr>
          <w:rFonts w:eastAsia="Times New Roman" w:cstheme="minorHAnsi"/>
          <w:color w:val="000000"/>
          <w:sz w:val="20"/>
          <w:szCs w:val="20"/>
          <w:lang w:eastAsia="pl-PL"/>
        </w:rPr>
        <w:t>w</w:t>
      </w:r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>ykonawca, aby zrealizować zamówienie z najwyższą starannością oraz ewentualne rabaty.</w:t>
      </w:r>
    </w:p>
    <w:p w:rsidR="008348B0" w:rsidRPr="000C6D93" w:rsidRDefault="00C60866" w:rsidP="00F93568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>Dokumenty i oświadczenia składane przez wykonawcę powinny być w języku polskim</w:t>
      </w:r>
      <w:r w:rsidR="008348B0" w:rsidRPr="000C6D93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:rsidR="00C60866" w:rsidRPr="000C6D93" w:rsidRDefault="00C60866" w:rsidP="008348B0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>W przypadku  załączenia dokumentów sporządzonych w innym języku niż dopuszczony, Wykonawca zobowiązany jest załączyć tłumaczenie na język polski.</w:t>
      </w:r>
    </w:p>
    <w:p w:rsidR="00C60866" w:rsidRPr="000C6D93" w:rsidRDefault="00C60866" w:rsidP="00F93568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>Zgodnie z definicją dokumentu elektronicznego z art.</w:t>
      </w:r>
      <w:r w:rsidR="005A5FE1" w:rsidRPr="000C6D9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>3 ust</w:t>
      </w:r>
      <w:r w:rsidR="005A5FE1" w:rsidRPr="000C6D9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. </w:t>
      </w:r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2 </w:t>
      </w:r>
      <w:r w:rsidR="00A860BD" w:rsidRPr="000C6D93">
        <w:rPr>
          <w:rFonts w:eastAsia="Times New Roman" w:cstheme="minorHAnsi"/>
          <w:color w:val="000000"/>
          <w:sz w:val="20"/>
          <w:szCs w:val="20"/>
          <w:lang w:eastAsia="pl-PL"/>
        </w:rPr>
        <w:t>u</w:t>
      </w:r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>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:rsidR="00C60866" w:rsidRPr="000C6D93" w:rsidRDefault="00C60866" w:rsidP="00F93568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F02FF8" w:rsidRPr="000C6D93" w:rsidRDefault="00F02FF8" w:rsidP="00F93568">
      <w:pPr>
        <w:pStyle w:val="Akapitzlist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>W przypadku wskazania przez wykonawcę dostępności dokumentów</w:t>
      </w:r>
      <w:r w:rsidR="00657F68" w:rsidRPr="000C6D93">
        <w:rPr>
          <w:rFonts w:asciiTheme="minorHAnsi" w:hAnsiTheme="minorHAnsi" w:cstheme="minorHAnsi"/>
          <w:sz w:val="20"/>
          <w:szCs w:val="20"/>
        </w:rPr>
        <w:t xml:space="preserve"> </w:t>
      </w:r>
      <w:r w:rsidRPr="000C6D93">
        <w:rPr>
          <w:rFonts w:asciiTheme="minorHAnsi" w:hAnsiTheme="minorHAnsi" w:cstheme="minorHAnsi"/>
          <w:sz w:val="20"/>
          <w:szCs w:val="20"/>
        </w:rPr>
        <w:t xml:space="preserve">pod określonymi adresami internetowymi ogólnodostępnych i bezpłatnych baz danych, zamawiający może żądać od wykonawcy przedstawienia tłumaczenia na język polski pobranych samodzielnie przez zamawiającego </w:t>
      </w:r>
      <w:r w:rsidR="00BA147B" w:rsidRPr="000C6D93">
        <w:rPr>
          <w:rFonts w:asciiTheme="minorHAnsi" w:hAnsiTheme="minorHAnsi" w:cstheme="minorHAnsi"/>
          <w:sz w:val="20"/>
          <w:szCs w:val="20"/>
        </w:rPr>
        <w:t>doku</w:t>
      </w:r>
      <w:r w:rsidRPr="000C6D93">
        <w:rPr>
          <w:rFonts w:asciiTheme="minorHAnsi" w:hAnsiTheme="minorHAnsi" w:cstheme="minorHAnsi"/>
          <w:sz w:val="20"/>
          <w:szCs w:val="20"/>
        </w:rPr>
        <w:t>mentów.</w:t>
      </w:r>
    </w:p>
    <w:p w:rsidR="00217B1E" w:rsidRPr="000C6D93" w:rsidRDefault="00217B1E" w:rsidP="00217B1E">
      <w:pPr>
        <w:pStyle w:val="Akapitzlist"/>
        <w:tabs>
          <w:tab w:val="left" w:pos="1276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:rsidR="00BD2900" w:rsidRPr="000C6D93" w:rsidRDefault="00BD2900" w:rsidP="00F93568">
      <w:pPr>
        <w:pStyle w:val="Akapitzlist"/>
        <w:numPr>
          <w:ilvl w:val="0"/>
          <w:numId w:val="23"/>
        </w:numPr>
        <w:jc w:val="center"/>
        <w:outlineLvl w:val="1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INFORMACJE O SPOSOBIE POROZUMIEWANIA SIĘ ZAMAWIAJĄCEGO</w:t>
      </w:r>
    </w:p>
    <w:p w:rsidR="00BD2900" w:rsidRPr="000C6D93" w:rsidRDefault="00BD2900" w:rsidP="00BD2900">
      <w:pPr>
        <w:pStyle w:val="Akapitzlist"/>
        <w:ind w:left="360"/>
        <w:jc w:val="both"/>
        <w:outlineLvl w:val="1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Z WYKONAWCAMI ORAZ PRZEKAZYWANIA OŚWIADCZEŃ LUB DOKUMENTÓW – art. 61-70 ustawy </w:t>
      </w:r>
      <w:proofErr w:type="spellStart"/>
      <w:r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Pzp</w:t>
      </w:r>
      <w:proofErr w:type="spellEnd"/>
      <w:r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:rsidR="00BD2900" w:rsidRPr="000C6D93" w:rsidRDefault="00BD2900" w:rsidP="00BD2900">
      <w:pPr>
        <w:spacing w:after="0" w:line="240" w:lineRule="auto"/>
        <w:outlineLvl w:val="1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BD2900" w:rsidRPr="000C6D93" w:rsidRDefault="00BD2900" w:rsidP="00F93568">
      <w:pPr>
        <w:pStyle w:val="Akapitzlist"/>
        <w:numPr>
          <w:ilvl w:val="0"/>
          <w:numId w:val="8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b/>
          <w:bCs/>
          <w:sz w:val="20"/>
          <w:szCs w:val="20"/>
        </w:rPr>
        <w:t>Osobą uprawnioną do kontaktu z Wykonawcami jest:</w:t>
      </w:r>
      <w:r w:rsidRPr="000C6D93">
        <w:rPr>
          <w:rFonts w:asciiTheme="minorHAnsi" w:hAnsiTheme="minorHAnsi" w:cstheme="minorHAnsi"/>
          <w:sz w:val="20"/>
          <w:szCs w:val="20"/>
        </w:rPr>
        <w:t xml:space="preserve"> </w:t>
      </w:r>
      <w:r w:rsidR="00B91B91" w:rsidRPr="000C6D93">
        <w:rPr>
          <w:rFonts w:asciiTheme="minorHAnsi" w:hAnsiTheme="minorHAnsi" w:cstheme="minorHAnsi"/>
          <w:sz w:val="20"/>
          <w:szCs w:val="20"/>
        </w:rPr>
        <w:t>Pan</w:t>
      </w:r>
      <w:r w:rsidR="00721EE6" w:rsidRPr="000C6D93">
        <w:rPr>
          <w:rFonts w:asciiTheme="minorHAnsi" w:hAnsiTheme="minorHAnsi" w:cstheme="minorHAnsi"/>
          <w:sz w:val="20"/>
          <w:szCs w:val="20"/>
        </w:rPr>
        <w:t>i</w:t>
      </w:r>
      <w:r w:rsidR="00B91B91" w:rsidRPr="000C6D93">
        <w:rPr>
          <w:rFonts w:asciiTheme="minorHAnsi" w:hAnsiTheme="minorHAnsi" w:cstheme="minorHAnsi"/>
          <w:sz w:val="20"/>
          <w:szCs w:val="20"/>
        </w:rPr>
        <w:t xml:space="preserve"> </w:t>
      </w:r>
      <w:r w:rsidR="00233B48" w:rsidRPr="000C6D93">
        <w:rPr>
          <w:rFonts w:asciiTheme="minorHAnsi" w:hAnsiTheme="minorHAnsi" w:cstheme="minorHAnsi"/>
          <w:b/>
          <w:sz w:val="20"/>
          <w:szCs w:val="20"/>
        </w:rPr>
        <w:t>Aleksandra Szczepanek</w:t>
      </w:r>
      <w:r w:rsidR="00E000D2" w:rsidRPr="000C6D93">
        <w:rPr>
          <w:rFonts w:asciiTheme="minorHAnsi" w:hAnsiTheme="minorHAnsi" w:cstheme="minorHAnsi"/>
          <w:sz w:val="20"/>
          <w:szCs w:val="20"/>
        </w:rPr>
        <w:t xml:space="preserve"> – </w:t>
      </w:r>
      <w:r w:rsidR="00233B48" w:rsidRPr="000C6D93">
        <w:rPr>
          <w:rFonts w:asciiTheme="minorHAnsi" w:hAnsiTheme="minorHAnsi" w:cstheme="minorHAnsi"/>
          <w:sz w:val="20"/>
          <w:szCs w:val="20"/>
        </w:rPr>
        <w:t>MOSIR Wałcz</w:t>
      </w:r>
      <w:r w:rsidR="00E000D2" w:rsidRPr="000C6D93">
        <w:rPr>
          <w:rFonts w:asciiTheme="minorHAnsi" w:hAnsiTheme="minorHAnsi" w:cstheme="minorHAnsi"/>
          <w:sz w:val="20"/>
          <w:szCs w:val="20"/>
        </w:rPr>
        <w:t xml:space="preserve">, Pan </w:t>
      </w:r>
      <w:r w:rsidR="00233B48" w:rsidRPr="000C6D93">
        <w:rPr>
          <w:rFonts w:asciiTheme="minorHAnsi" w:hAnsiTheme="minorHAnsi" w:cstheme="minorHAnsi"/>
          <w:b/>
          <w:sz w:val="20"/>
          <w:szCs w:val="20"/>
        </w:rPr>
        <w:t>Andrzej Szachów</w:t>
      </w:r>
      <w:r w:rsidR="00E000D2" w:rsidRPr="000C6D93">
        <w:rPr>
          <w:rFonts w:asciiTheme="minorHAnsi" w:hAnsiTheme="minorHAnsi" w:cstheme="minorHAnsi"/>
          <w:b/>
          <w:sz w:val="20"/>
          <w:szCs w:val="20"/>
        </w:rPr>
        <w:t xml:space="preserve"> –</w:t>
      </w:r>
      <w:r w:rsidR="00F661C6" w:rsidRPr="000C6D9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661C6" w:rsidRPr="000C6D93">
        <w:rPr>
          <w:rFonts w:asciiTheme="minorHAnsi" w:hAnsiTheme="minorHAnsi" w:cstheme="minorHAnsi"/>
          <w:sz w:val="20"/>
          <w:szCs w:val="20"/>
        </w:rPr>
        <w:t>Zamówienia Publiczne</w:t>
      </w:r>
      <w:r w:rsidR="00233B48" w:rsidRPr="000C6D93">
        <w:rPr>
          <w:rFonts w:asciiTheme="minorHAnsi" w:hAnsiTheme="minorHAnsi" w:cstheme="minorHAnsi"/>
          <w:sz w:val="20"/>
          <w:szCs w:val="20"/>
        </w:rPr>
        <w:t xml:space="preserve"> UM Wałcz</w:t>
      </w:r>
      <w:r w:rsidRPr="000C6D93">
        <w:rPr>
          <w:rFonts w:asciiTheme="minorHAnsi" w:hAnsiTheme="minorHAnsi" w:cstheme="minorHAnsi"/>
          <w:sz w:val="20"/>
          <w:szCs w:val="20"/>
        </w:rPr>
        <w:t>.</w:t>
      </w:r>
    </w:p>
    <w:p w:rsidR="00BD2900" w:rsidRPr="000C6D93" w:rsidRDefault="00BD2900" w:rsidP="00F93568">
      <w:pPr>
        <w:pStyle w:val="Akapitzlist"/>
        <w:numPr>
          <w:ilvl w:val="0"/>
          <w:numId w:val="8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 xml:space="preserve">Postępowanie prowadzone jest w języku polskim w formie elektronicznej za pośrednictwem </w:t>
      </w:r>
      <w:hyperlink r:id="rId16" w:history="1">
        <w:r w:rsidRPr="000C6D93">
          <w:rPr>
            <w:rFonts w:asciiTheme="minorHAnsi" w:hAnsiTheme="minorHAnsi" w:cstheme="minorHAnsi"/>
            <w:b/>
            <w:color w:val="1F497D" w:themeColor="text2"/>
            <w:sz w:val="20"/>
            <w:szCs w:val="20"/>
          </w:rPr>
          <w:t>platformazakupowa.pl</w:t>
        </w:r>
      </w:hyperlink>
      <w:r w:rsidRPr="000C6D93">
        <w:rPr>
          <w:rFonts w:asciiTheme="minorHAnsi" w:hAnsiTheme="minorHAnsi" w:cstheme="minorHAnsi"/>
          <w:sz w:val="20"/>
          <w:szCs w:val="20"/>
        </w:rPr>
        <w:t xml:space="preserve"> pod adresem: </w:t>
      </w:r>
      <w:r w:rsidR="00233B48" w:rsidRPr="000C6D93">
        <w:rPr>
          <w:rFonts w:asciiTheme="minorHAnsi" w:hAnsiTheme="minorHAnsi" w:cstheme="minorHAnsi"/>
          <w:sz w:val="20"/>
          <w:szCs w:val="20"/>
        </w:rPr>
        <w:t>https</w:t>
      </w:r>
      <w:proofErr w:type="gramStart"/>
      <w:r w:rsidR="00233B48" w:rsidRPr="000C6D93">
        <w:rPr>
          <w:rFonts w:asciiTheme="minorHAnsi" w:hAnsiTheme="minorHAnsi" w:cstheme="minorHAnsi"/>
          <w:sz w:val="20"/>
          <w:szCs w:val="20"/>
        </w:rPr>
        <w:t>://platformazakupowa</w:t>
      </w:r>
      <w:proofErr w:type="gramEnd"/>
      <w:r w:rsidR="00233B48" w:rsidRPr="000C6D93">
        <w:rPr>
          <w:rFonts w:asciiTheme="minorHAnsi" w:hAnsiTheme="minorHAnsi" w:cstheme="minorHAnsi"/>
          <w:sz w:val="20"/>
          <w:szCs w:val="20"/>
        </w:rPr>
        <w:t>.</w:t>
      </w:r>
      <w:proofErr w:type="gramStart"/>
      <w:r w:rsidR="00233B48" w:rsidRPr="000C6D93">
        <w:rPr>
          <w:rFonts w:asciiTheme="minorHAnsi" w:hAnsiTheme="minorHAnsi" w:cstheme="minorHAnsi"/>
          <w:sz w:val="20"/>
          <w:szCs w:val="20"/>
        </w:rPr>
        <w:t>pl</w:t>
      </w:r>
      <w:proofErr w:type="gramEnd"/>
      <w:r w:rsidR="00233B48" w:rsidRPr="000C6D93">
        <w:rPr>
          <w:rFonts w:asciiTheme="minorHAnsi" w:hAnsiTheme="minorHAnsi" w:cstheme="minorHAnsi"/>
          <w:sz w:val="20"/>
          <w:szCs w:val="20"/>
        </w:rPr>
        <w:t>/transakcja/</w:t>
      </w:r>
      <w:r w:rsidR="009D3AAE">
        <w:rPr>
          <w:rFonts w:asciiTheme="minorHAnsi" w:hAnsiTheme="minorHAnsi" w:cstheme="minorHAnsi"/>
          <w:sz w:val="20"/>
          <w:szCs w:val="20"/>
        </w:rPr>
        <w:t>1073806</w:t>
      </w:r>
      <w:r w:rsidR="00C81646" w:rsidRPr="000C6D93">
        <w:rPr>
          <w:rFonts w:asciiTheme="minorHAnsi" w:hAnsiTheme="minorHAnsi" w:cstheme="minorHAnsi"/>
          <w:sz w:val="20"/>
          <w:szCs w:val="20"/>
        </w:rPr>
        <w:t xml:space="preserve"> </w:t>
      </w:r>
      <w:r w:rsidR="003E3EE6" w:rsidRPr="000C6D93">
        <w:rPr>
          <w:rFonts w:asciiTheme="minorHAnsi" w:hAnsiTheme="minorHAnsi" w:cstheme="minorHAnsi"/>
          <w:sz w:val="20"/>
          <w:szCs w:val="20"/>
        </w:rPr>
        <w:t xml:space="preserve"> </w:t>
      </w:r>
      <w:r w:rsidR="001108E3" w:rsidRPr="000C6D9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D2900" w:rsidRPr="000C6D93" w:rsidRDefault="00BD2900" w:rsidP="00F93568">
      <w:pPr>
        <w:pStyle w:val="Akapitzlist"/>
        <w:numPr>
          <w:ilvl w:val="0"/>
          <w:numId w:val="8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 xml:space="preserve">Komunikacja między zamawiającym a Wykonawcami, w tym wszelkie oświadczenia, wnioski, zawiadomienia oraz informacje, przekazywane będą za pośrednictwem </w:t>
      </w:r>
      <w:hyperlink r:id="rId17" w:history="1">
        <w:r w:rsidRPr="000C6D93">
          <w:rPr>
            <w:rFonts w:asciiTheme="minorHAnsi" w:hAnsiTheme="minorHAnsi" w:cstheme="minorHAnsi"/>
            <w:b/>
            <w:color w:val="1F497D" w:themeColor="text2"/>
            <w:sz w:val="20"/>
            <w:szCs w:val="20"/>
          </w:rPr>
          <w:t>platformazakupowa.</w:t>
        </w:r>
        <w:proofErr w:type="gramStart"/>
        <w:r w:rsidRPr="000C6D93">
          <w:rPr>
            <w:rFonts w:asciiTheme="minorHAnsi" w:hAnsiTheme="minorHAnsi" w:cstheme="minorHAnsi"/>
            <w:b/>
            <w:color w:val="1F497D" w:themeColor="text2"/>
            <w:sz w:val="20"/>
            <w:szCs w:val="20"/>
          </w:rPr>
          <w:t>pl</w:t>
        </w:r>
      </w:hyperlink>
      <w:proofErr w:type="gramEnd"/>
      <w:r w:rsidRPr="000C6D93">
        <w:rPr>
          <w:rFonts w:asciiTheme="minorHAnsi" w:hAnsiTheme="minorHAnsi" w:cstheme="minorHAnsi"/>
          <w:sz w:val="20"/>
          <w:szCs w:val="20"/>
        </w:rPr>
        <w:t xml:space="preserve"> i formularza </w:t>
      </w:r>
      <w:r w:rsidRPr="000C6D93">
        <w:rPr>
          <w:rFonts w:asciiTheme="minorHAnsi" w:hAnsiTheme="minorHAnsi" w:cstheme="minorHAnsi"/>
          <w:b/>
          <w:sz w:val="20"/>
          <w:szCs w:val="20"/>
        </w:rPr>
        <w:t>„Wyślij wiadomość do zamawiającego”. </w:t>
      </w:r>
    </w:p>
    <w:p w:rsidR="0034197F" w:rsidRPr="000C6D93" w:rsidRDefault="00BD2900" w:rsidP="00F93568">
      <w:pPr>
        <w:pStyle w:val="Akapitzlist"/>
        <w:numPr>
          <w:ilvl w:val="0"/>
          <w:numId w:val="8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lastRenderedPageBreak/>
        <w:t xml:space="preserve">Za datę przekazania (wpływu) oświadczeń, wniosków, zawiadomień oraz informacji przyjmuje się datę ich przesłania za pośrednictwem </w:t>
      </w:r>
      <w:hyperlink r:id="rId18" w:history="1">
        <w:r w:rsidRPr="000C6D93">
          <w:rPr>
            <w:rFonts w:asciiTheme="minorHAnsi" w:hAnsiTheme="minorHAnsi" w:cstheme="minorHAnsi"/>
            <w:b/>
            <w:color w:val="1F497D" w:themeColor="text2"/>
            <w:sz w:val="20"/>
            <w:szCs w:val="20"/>
          </w:rPr>
          <w:t>platformazakupowa.</w:t>
        </w:r>
        <w:proofErr w:type="gramStart"/>
        <w:r w:rsidRPr="000C6D93">
          <w:rPr>
            <w:rFonts w:asciiTheme="minorHAnsi" w:hAnsiTheme="minorHAnsi" w:cstheme="minorHAnsi"/>
            <w:b/>
            <w:color w:val="1F497D" w:themeColor="text2"/>
            <w:sz w:val="20"/>
            <w:szCs w:val="20"/>
          </w:rPr>
          <w:t>pl</w:t>
        </w:r>
      </w:hyperlink>
      <w:proofErr w:type="gramEnd"/>
      <w:r w:rsidRPr="000C6D93">
        <w:rPr>
          <w:rFonts w:asciiTheme="minorHAnsi" w:hAnsiTheme="minorHAnsi" w:cstheme="minorHAnsi"/>
          <w:sz w:val="20"/>
          <w:szCs w:val="20"/>
        </w:rPr>
        <w:t xml:space="preserve"> poprzez kliknięcie przycisku </w:t>
      </w:r>
      <w:r w:rsidRPr="000C6D93">
        <w:rPr>
          <w:rFonts w:asciiTheme="minorHAnsi" w:hAnsiTheme="minorHAnsi" w:cstheme="minorHAnsi"/>
          <w:b/>
          <w:sz w:val="20"/>
          <w:szCs w:val="20"/>
        </w:rPr>
        <w:t>„Wyślij wiadomość do zamawiającego”</w:t>
      </w:r>
      <w:r w:rsidRPr="000C6D93">
        <w:rPr>
          <w:rFonts w:asciiTheme="minorHAnsi" w:hAnsiTheme="minorHAnsi" w:cstheme="minorHAnsi"/>
          <w:sz w:val="20"/>
          <w:szCs w:val="20"/>
        </w:rPr>
        <w:t xml:space="preserve"> po których pojawi się komunikat, że wiadomość została wysłana do zamawiającego. </w:t>
      </w:r>
    </w:p>
    <w:p w:rsidR="00BD2900" w:rsidRPr="000C6D93" w:rsidRDefault="00BD2900" w:rsidP="0034197F">
      <w:pPr>
        <w:pStyle w:val="Akapitzli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 xml:space="preserve">Zamawiający będzie przekazywał wykonawcom informacje w formie elektronicznej za pośrednictwem </w:t>
      </w:r>
      <w:hyperlink r:id="rId19" w:history="1">
        <w:r w:rsidRPr="000C6D93">
          <w:rPr>
            <w:rFonts w:asciiTheme="minorHAnsi" w:hAnsiTheme="minorHAnsi" w:cstheme="minorHAnsi"/>
            <w:b/>
            <w:color w:val="1F497D" w:themeColor="text2"/>
            <w:sz w:val="20"/>
            <w:szCs w:val="20"/>
          </w:rPr>
          <w:t>platformazakupowa.</w:t>
        </w:r>
        <w:proofErr w:type="gramStart"/>
        <w:r w:rsidRPr="000C6D93">
          <w:rPr>
            <w:rFonts w:asciiTheme="minorHAnsi" w:hAnsiTheme="minorHAnsi" w:cstheme="minorHAnsi"/>
            <w:b/>
            <w:color w:val="1F497D" w:themeColor="text2"/>
            <w:sz w:val="20"/>
            <w:szCs w:val="20"/>
          </w:rPr>
          <w:t>pl</w:t>
        </w:r>
      </w:hyperlink>
      <w:proofErr w:type="gramEnd"/>
      <w:r w:rsidRPr="000C6D9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D2900" w:rsidRPr="000C6D93" w:rsidRDefault="00BD2900" w:rsidP="00BD2900">
      <w:pPr>
        <w:pStyle w:val="Akapitzlist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 xml:space="preserve">Informacje dotyczące odpowiedzi na pytania, zmiany specyfikacji, zmiany terminu składania i otwarcia ofert Zamawiający będzie zamieszczał na platformie w sekcji </w:t>
      </w:r>
      <w:r w:rsidRPr="000C6D93">
        <w:rPr>
          <w:rFonts w:asciiTheme="minorHAnsi" w:hAnsiTheme="minorHAnsi" w:cstheme="minorHAnsi"/>
          <w:b/>
          <w:sz w:val="20"/>
          <w:szCs w:val="20"/>
        </w:rPr>
        <w:t>“Komunikaty”.</w:t>
      </w:r>
      <w:r w:rsidRPr="000C6D93">
        <w:rPr>
          <w:rFonts w:asciiTheme="minorHAnsi" w:hAnsiTheme="minorHAnsi" w:cstheme="minorHAnsi"/>
          <w:sz w:val="20"/>
          <w:szCs w:val="20"/>
        </w:rPr>
        <w:t xml:space="preserve"> Korespondencja, której zgodnie z obowiązującymi przepisami adresatem jest konkretny Wykonawca, będzie przekazywana w formie elektronicznej za pośrednictwem </w:t>
      </w:r>
      <w:hyperlink r:id="rId20" w:history="1">
        <w:r w:rsidRPr="000C6D93">
          <w:rPr>
            <w:rFonts w:asciiTheme="minorHAnsi" w:hAnsiTheme="minorHAnsi" w:cstheme="minorHAnsi"/>
            <w:b/>
            <w:color w:val="1F497D" w:themeColor="text2"/>
            <w:sz w:val="20"/>
            <w:szCs w:val="20"/>
          </w:rPr>
          <w:t>platformazakupowa.</w:t>
        </w:r>
        <w:proofErr w:type="gramStart"/>
        <w:r w:rsidRPr="000C6D93">
          <w:rPr>
            <w:rFonts w:asciiTheme="minorHAnsi" w:hAnsiTheme="minorHAnsi" w:cstheme="minorHAnsi"/>
            <w:b/>
            <w:color w:val="1F497D" w:themeColor="text2"/>
            <w:sz w:val="20"/>
            <w:szCs w:val="20"/>
          </w:rPr>
          <w:t>pl</w:t>
        </w:r>
      </w:hyperlink>
      <w:proofErr w:type="gramEnd"/>
      <w:r w:rsidRPr="000C6D93">
        <w:rPr>
          <w:rFonts w:asciiTheme="minorHAnsi" w:hAnsiTheme="minorHAnsi" w:cstheme="minorHAnsi"/>
          <w:b/>
          <w:color w:val="1F497D" w:themeColor="text2"/>
          <w:sz w:val="20"/>
          <w:szCs w:val="20"/>
        </w:rPr>
        <w:t xml:space="preserve"> </w:t>
      </w:r>
      <w:r w:rsidRPr="000C6D93">
        <w:rPr>
          <w:rFonts w:asciiTheme="minorHAnsi" w:hAnsiTheme="minorHAnsi" w:cstheme="minorHAnsi"/>
          <w:sz w:val="20"/>
          <w:szCs w:val="20"/>
        </w:rPr>
        <w:t>do konkretnego wykonawcy.</w:t>
      </w:r>
    </w:p>
    <w:p w:rsidR="00BD2900" w:rsidRPr="000C6D93" w:rsidRDefault="00BD2900" w:rsidP="00F93568">
      <w:pPr>
        <w:pStyle w:val="Akapitzlist"/>
        <w:numPr>
          <w:ilvl w:val="0"/>
          <w:numId w:val="8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 xml:space="preserve">Wykonawca jako podmiot profesjonalny ma obowiązek sprawdzania komunikatów i wiadomości bezpośrednio na </w:t>
      </w:r>
      <w:r w:rsidRPr="000C6D93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platformazakupowa.</w:t>
      </w:r>
      <w:proofErr w:type="gramStart"/>
      <w:r w:rsidRPr="000C6D93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pl</w:t>
      </w:r>
      <w:proofErr w:type="gramEnd"/>
      <w:r w:rsidRPr="000C6D93">
        <w:rPr>
          <w:rFonts w:asciiTheme="minorHAnsi" w:hAnsiTheme="minorHAnsi" w:cstheme="minorHAnsi"/>
          <w:sz w:val="20"/>
          <w:szCs w:val="20"/>
        </w:rPr>
        <w:t xml:space="preserve"> przesłanych przez zamawiającego, gdyż system powiadomień może ulec awarii lub powiadomienie może trafić do folderu SPAM.</w:t>
      </w:r>
    </w:p>
    <w:p w:rsidR="00BD2900" w:rsidRPr="000C6D93" w:rsidRDefault="00BD2900" w:rsidP="00F93568">
      <w:pPr>
        <w:pStyle w:val="Akapitzlist"/>
        <w:numPr>
          <w:ilvl w:val="0"/>
          <w:numId w:val="8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 xml:space="preserve">Zamawiający, zgodnie z §2 ust. 2 Rozporządzenia Prezesa Rady Ministrów z 30 grudnia 2020 r. (Dz. U. </w:t>
      </w:r>
      <w:proofErr w:type="gramStart"/>
      <w:r w:rsidRPr="000C6D93">
        <w:rPr>
          <w:rFonts w:asciiTheme="minorHAnsi" w:hAnsiTheme="minorHAnsi" w:cstheme="minorHAnsi"/>
          <w:sz w:val="20"/>
          <w:szCs w:val="20"/>
        </w:rPr>
        <w:t>poz</w:t>
      </w:r>
      <w:proofErr w:type="gramEnd"/>
      <w:r w:rsidRPr="000C6D93">
        <w:rPr>
          <w:rFonts w:asciiTheme="minorHAnsi" w:hAnsiTheme="minorHAnsi" w:cstheme="minorHAnsi"/>
          <w:sz w:val="20"/>
          <w:szCs w:val="20"/>
        </w:rPr>
        <w:t xml:space="preserve">. 2452) w sprawie sposobu sporządzania i przekazywania informacji oraz wymagań technicznych dla dokumentów elektronicznych oraz środków komunikacji elektronicznej w postępowaniu o udzielenie zamówienia publicznego lub konkursie, określa niezbędne wymagania sprzętowo - aplikacyjne umożliwiające pracę na </w:t>
      </w:r>
      <w:hyperlink r:id="rId21" w:history="1">
        <w:r w:rsidRPr="000C6D93">
          <w:rPr>
            <w:rFonts w:asciiTheme="minorHAnsi" w:hAnsiTheme="minorHAnsi" w:cstheme="minorHAnsi"/>
            <w:b/>
            <w:color w:val="1F497D" w:themeColor="text2"/>
            <w:sz w:val="20"/>
            <w:szCs w:val="20"/>
          </w:rPr>
          <w:t>platformazakupowa.</w:t>
        </w:r>
        <w:proofErr w:type="gramStart"/>
        <w:r w:rsidRPr="000C6D93">
          <w:rPr>
            <w:rFonts w:asciiTheme="minorHAnsi" w:hAnsiTheme="minorHAnsi" w:cstheme="minorHAnsi"/>
            <w:b/>
            <w:color w:val="1F497D" w:themeColor="text2"/>
            <w:sz w:val="20"/>
            <w:szCs w:val="20"/>
          </w:rPr>
          <w:t>pl</w:t>
        </w:r>
      </w:hyperlink>
      <w:proofErr w:type="gramEnd"/>
      <w:r w:rsidRPr="000C6D93">
        <w:rPr>
          <w:rFonts w:asciiTheme="minorHAnsi" w:hAnsiTheme="minorHAnsi" w:cstheme="minorHAnsi"/>
          <w:sz w:val="20"/>
          <w:szCs w:val="20"/>
        </w:rPr>
        <w:t xml:space="preserve"> tj.:</w:t>
      </w:r>
    </w:p>
    <w:p w:rsidR="00BD2900" w:rsidRPr="000C6D93" w:rsidRDefault="00BD2900" w:rsidP="00F93568">
      <w:pPr>
        <w:pStyle w:val="Akapitzlist"/>
        <w:numPr>
          <w:ilvl w:val="0"/>
          <w:numId w:val="27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sz w:val="20"/>
          <w:szCs w:val="20"/>
        </w:rPr>
        <w:t>stały</w:t>
      </w:r>
      <w:proofErr w:type="gramEnd"/>
      <w:r w:rsidRPr="000C6D93">
        <w:rPr>
          <w:rFonts w:asciiTheme="minorHAnsi" w:hAnsiTheme="minorHAnsi" w:cstheme="minorHAnsi"/>
          <w:sz w:val="20"/>
          <w:szCs w:val="20"/>
        </w:rPr>
        <w:t xml:space="preserve"> dostęp do sieci </w:t>
      </w:r>
      <w:proofErr w:type="spellStart"/>
      <w:r w:rsidRPr="000C6D93">
        <w:rPr>
          <w:rFonts w:asciiTheme="minorHAnsi" w:hAnsiTheme="minorHAnsi" w:cstheme="minorHAnsi"/>
          <w:sz w:val="20"/>
          <w:szCs w:val="20"/>
        </w:rPr>
        <w:t>internet</w:t>
      </w:r>
      <w:proofErr w:type="spellEnd"/>
      <w:r w:rsidRPr="000C6D93">
        <w:rPr>
          <w:rFonts w:asciiTheme="minorHAnsi" w:hAnsiTheme="minorHAnsi" w:cstheme="minorHAnsi"/>
          <w:sz w:val="20"/>
          <w:szCs w:val="20"/>
        </w:rPr>
        <w:t xml:space="preserve"> o gwarantowanej przepustowości nie mniejszej niż 512 </w:t>
      </w:r>
      <w:proofErr w:type="spellStart"/>
      <w:r w:rsidRPr="000C6D93">
        <w:rPr>
          <w:rFonts w:asciiTheme="minorHAnsi" w:hAnsiTheme="minorHAnsi" w:cstheme="minorHAnsi"/>
          <w:sz w:val="20"/>
          <w:szCs w:val="20"/>
        </w:rPr>
        <w:t>kb</w:t>
      </w:r>
      <w:proofErr w:type="spellEnd"/>
      <w:r w:rsidRPr="000C6D93">
        <w:rPr>
          <w:rFonts w:asciiTheme="minorHAnsi" w:hAnsiTheme="minorHAnsi" w:cstheme="minorHAnsi"/>
          <w:sz w:val="20"/>
          <w:szCs w:val="20"/>
        </w:rPr>
        <w:t>/s,</w:t>
      </w:r>
    </w:p>
    <w:p w:rsidR="00BD2900" w:rsidRPr="000C6D93" w:rsidRDefault="00BD2900" w:rsidP="00F93568">
      <w:pPr>
        <w:pStyle w:val="Akapitzlist"/>
        <w:numPr>
          <w:ilvl w:val="0"/>
          <w:numId w:val="27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sz w:val="20"/>
          <w:szCs w:val="20"/>
        </w:rPr>
        <w:t>komputer</w:t>
      </w:r>
      <w:proofErr w:type="gramEnd"/>
      <w:r w:rsidRPr="000C6D93">
        <w:rPr>
          <w:rFonts w:asciiTheme="minorHAnsi" w:hAnsiTheme="minorHAnsi" w:cstheme="minorHAnsi"/>
          <w:sz w:val="20"/>
          <w:szCs w:val="20"/>
        </w:rPr>
        <w:t xml:space="preserve"> klasy PC lub MAC o następującej konfiguracji: pamięć min. 2 GB Ram, procesor Intel IV 2 GHZ lub jego nowsza wersja, jeden z systemów operacyjnych - MS Windows 7, Mac Os x 10 4, Linux, lub ich nowsze wersje,</w:t>
      </w:r>
    </w:p>
    <w:p w:rsidR="00BD2900" w:rsidRPr="000C6D93" w:rsidRDefault="00BD2900" w:rsidP="00F93568">
      <w:pPr>
        <w:pStyle w:val="Akapitzlist"/>
        <w:numPr>
          <w:ilvl w:val="0"/>
          <w:numId w:val="27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sz w:val="20"/>
          <w:szCs w:val="20"/>
        </w:rPr>
        <w:t>zainstalowana</w:t>
      </w:r>
      <w:proofErr w:type="gramEnd"/>
      <w:r w:rsidRPr="000C6D93">
        <w:rPr>
          <w:rFonts w:asciiTheme="minorHAnsi" w:hAnsiTheme="minorHAnsi" w:cstheme="minorHAnsi"/>
          <w:sz w:val="20"/>
          <w:szCs w:val="20"/>
        </w:rPr>
        <w:t xml:space="preserve"> dowolna przeglądarka internetowa, w przypadku Internet Explorer minimalnie wersja 10 0.,</w:t>
      </w:r>
    </w:p>
    <w:p w:rsidR="00BD2900" w:rsidRPr="000C6D93" w:rsidRDefault="00BD2900" w:rsidP="00F93568">
      <w:pPr>
        <w:pStyle w:val="Akapitzlist"/>
        <w:numPr>
          <w:ilvl w:val="0"/>
          <w:numId w:val="27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sz w:val="20"/>
          <w:szCs w:val="20"/>
        </w:rPr>
        <w:t>włączona</w:t>
      </w:r>
      <w:proofErr w:type="gramEnd"/>
      <w:r w:rsidRPr="000C6D93">
        <w:rPr>
          <w:rFonts w:asciiTheme="minorHAnsi" w:hAnsiTheme="minorHAnsi" w:cstheme="minorHAnsi"/>
          <w:sz w:val="20"/>
          <w:szCs w:val="20"/>
        </w:rPr>
        <w:t xml:space="preserve"> obsługa JavaScript,</w:t>
      </w:r>
    </w:p>
    <w:p w:rsidR="00BD2900" w:rsidRPr="000C6D93" w:rsidRDefault="00BD2900" w:rsidP="00F93568">
      <w:pPr>
        <w:pStyle w:val="Akapitzlist"/>
        <w:numPr>
          <w:ilvl w:val="0"/>
          <w:numId w:val="27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sz w:val="20"/>
          <w:szCs w:val="20"/>
        </w:rPr>
        <w:t>zainstalowany</w:t>
      </w:r>
      <w:proofErr w:type="gramEnd"/>
      <w:r w:rsidRPr="000C6D93">
        <w:rPr>
          <w:rFonts w:asciiTheme="minorHAnsi" w:hAnsiTheme="minorHAnsi" w:cstheme="minorHAnsi"/>
          <w:sz w:val="20"/>
          <w:szCs w:val="20"/>
        </w:rPr>
        <w:t xml:space="preserve"> program Adobe </w:t>
      </w:r>
      <w:proofErr w:type="spellStart"/>
      <w:r w:rsidRPr="000C6D93">
        <w:rPr>
          <w:rFonts w:asciiTheme="minorHAnsi" w:hAnsiTheme="minorHAnsi" w:cstheme="minorHAnsi"/>
          <w:sz w:val="20"/>
          <w:szCs w:val="20"/>
        </w:rPr>
        <w:t>Acrobat</w:t>
      </w:r>
      <w:proofErr w:type="spellEnd"/>
      <w:r w:rsidRPr="000C6D93">
        <w:rPr>
          <w:rFonts w:asciiTheme="minorHAnsi" w:hAnsiTheme="minorHAnsi" w:cstheme="minorHAnsi"/>
          <w:sz w:val="20"/>
          <w:szCs w:val="20"/>
        </w:rPr>
        <w:t xml:space="preserve"> Reader lub inny obsługujący format plików .</w:t>
      </w:r>
      <w:proofErr w:type="gramStart"/>
      <w:r w:rsidRPr="000C6D93">
        <w:rPr>
          <w:rFonts w:asciiTheme="minorHAnsi" w:hAnsiTheme="minorHAnsi" w:cstheme="minorHAnsi"/>
          <w:sz w:val="20"/>
          <w:szCs w:val="20"/>
        </w:rPr>
        <w:t>pdf</w:t>
      </w:r>
      <w:proofErr w:type="gramEnd"/>
      <w:r w:rsidRPr="000C6D93">
        <w:rPr>
          <w:rFonts w:asciiTheme="minorHAnsi" w:hAnsiTheme="minorHAnsi" w:cstheme="minorHAnsi"/>
          <w:sz w:val="20"/>
          <w:szCs w:val="20"/>
        </w:rPr>
        <w:t>,</w:t>
      </w:r>
    </w:p>
    <w:p w:rsidR="00BD2900" w:rsidRPr="000C6D93" w:rsidRDefault="00BD2900" w:rsidP="00F93568">
      <w:pPr>
        <w:pStyle w:val="Akapitzlist"/>
        <w:numPr>
          <w:ilvl w:val="0"/>
          <w:numId w:val="27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>Platformazakupowa.</w:t>
      </w:r>
      <w:proofErr w:type="gramStart"/>
      <w:r w:rsidRPr="000C6D93">
        <w:rPr>
          <w:rFonts w:asciiTheme="minorHAnsi" w:hAnsiTheme="minorHAnsi" w:cstheme="minorHAnsi"/>
          <w:sz w:val="20"/>
          <w:szCs w:val="20"/>
        </w:rPr>
        <w:t>pl</w:t>
      </w:r>
      <w:proofErr w:type="gramEnd"/>
      <w:r w:rsidRPr="000C6D93">
        <w:rPr>
          <w:rFonts w:asciiTheme="minorHAnsi" w:hAnsiTheme="minorHAnsi" w:cstheme="minorHAnsi"/>
          <w:sz w:val="20"/>
          <w:szCs w:val="20"/>
        </w:rPr>
        <w:t xml:space="preserve"> działa według standardu przyjętego w komunikacji sieciowej - kodowanie UTF8,</w:t>
      </w:r>
    </w:p>
    <w:p w:rsidR="00BD2900" w:rsidRPr="000C6D93" w:rsidRDefault="00BD2900" w:rsidP="00F93568">
      <w:pPr>
        <w:pStyle w:val="Akapitzlist"/>
        <w:numPr>
          <w:ilvl w:val="0"/>
          <w:numId w:val="27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>Oznaczenie czasu odbioru danych przez platformę zakupową stanowi datę oraz dokładny czas (</w:t>
      </w:r>
      <w:proofErr w:type="spellStart"/>
      <w:r w:rsidRPr="000C6D93">
        <w:rPr>
          <w:rFonts w:asciiTheme="minorHAnsi" w:hAnsiTheme="minorHAnsi" w:cstheme="minorHAnsi"/>
          <w:sz w:val="20"/>
          <w:szCs w:val="20"/>
        </w:rPr>
        <w:t>hh</w:t>
      </w:r>
      <w:proofErr w:type="gramStart"/>
      <w:r w:rsidRPr="000C6D93">
        <w:rPr>
          <w:rFonts w:asciiTheme="minorHAnsi" w:hAnsiTheme="minorHAnsi" w:cstheme="minorHAnsi"/>
          <w:sz w:val="20"/>
          <w:szCs w:val="20"/>
        </w:rPr>
        <w:t>:mm</w:t>
      </w:r>
      <w:proofErr w:type="gramEnd"/>
      <w:r w:rsidRPr="000C6D93">
        <w:rPr>
          <w:rFonts w:asciiTheme="minorHAnsi" w:hAnsiTheme="minorHAnsi" w:cstheme="minorHAnsi"/>
          <w:sz w:val="20"/>
          <w:szCs w:val="20"/>
        </w:rPr>
        <w:t>:ss</w:t>
      </w:r>
      <w:proofErr w:type="spellEnd"/>
      <w:r w:rsidRPr="000C6D93">
        <w:rPr>
          <w:rFonts w:asciiTheme="minorHAnsi" w:hAnsiTheme="minorHAnsi" w:cstheme="minorHAnsi"/>
          <w:sz w:val="20"/>
          <w:szCs w:val="20"/>
        </w:rPr>
        <w:t>) generowany wg czasu lokalnego serwera synchronizowanego z zegarem Głównego Urzędu Miar.</w:t>
      </w:r>
    </w:p>
    <w:p w:rsidR="00BD2900" w:rsidRPr="000C6D93" w:rsidRDefault="00BD2900" w:rsidP="00F93568">
      <w:pPr>
        <w:pStyle w:val="Akapitzlist"/>
        <w:numPr>
          <w:ilvl w:val="0"/>
          <w:numId w:val="8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>Wykonawca, przystępując do niniejszego postępowania o udzielenie zamówienia publicznego:</w:t>
      </w:r>
    </w:p>
    <w:p w:rsidR="00BD2900" w:rsidRPr="000C6D93" w:rsidRDefault="00BD2900" w:rsidP="00F93568">
      <w:pPr>
        <w:pStyle w:val="Akapitzlist"/>
        <w:numPr>
          <w:ilvl w:val="0"/>
          <w:numId w:val="28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color w:val="000000"/>
          <w:sz w:val="20"/>
          <w:szCs w:val="20"/>
        </w:rPr>
        <w:t>akceptuje</w:t>
      </w:r>
      <w:proofErr w:type="gramEnd"/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warunki korzystania z </w:t>
      </w:r>
      <w:hyperlink r:id="rId22" w:history="1">
        <w:r w:rsidRPr="000C6D93">
          <w:rPr>
            <w:rFonts w:asciiTheme="minorHAnsi" w:hAnsiTheme="minorHAnsi" w:cstheme="minorHAnsi"/>
            <w:b/>
            <w:color w:val="1F497D" w:themeColor="text2"/>
            <w:sz w:val="20"/>
            <w:szCs w:val="20"/>
          </w:rPr>
          <w:t>platformazakupowa.</w:t>
        </w:r>
        <w:proofErr w:type="gramStart"/>
        <w:r w:rsidRPr="000C6D93">
          <w:rPr>
            <w:rFonts w:asciiTheme="minorHAnsi" w:hAnsiTheme="minorHAnsi" w:cstheme="minorHAnsi"/>
            <w:b/>
            <w:color w:val="1F497D" w:themeColor="text2"/>
            <w:sz w:val="20"/>
            <w:szCs w:val="20"/>
          </w:rPr>
          <w:t>pl</w:t>
        </w:r>
      </w:hyperlink>
      <w:proofErr w:type="gramEnd"/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określone w Regulaminie zamieszczonym na stronie internetowej </w:t>
      </w:r>
      <w:hyperlink r:id="rId23" w:history="1">
        <w:r w:rsidRPr="000C6D93">
          <w:rPr>
            <w:rFonts w:asciiTheme="minorHAnsi" w:hAnsiTheme="minorHAnsi" w:cstheme="minorHAnsi"/>
            <w:color w:val="000000"/>
            <w:sz w:val="20"/>
            <w:szCs w:val="20"/>
          </w:rPr>
          <w:t>pod linkiem</w:t>
        </w:r>
      </w:hyperlink>
      <w:r w:rsidRPr="000C6D93">
        <w:rPr>
          <w:rFonts w:asciiTheme="minorHAnsi" w:hAnsiTheme="minorHAnsi" w:cstheme="minorHAnsi"/>
          <w:color w:val="000000"/>
          <w:sz w:val="20"/>
          <w:szCs w:val="20"/>
        </w:rPr>
        <w:t>  w zakładce „Regulamin" oraz uznaje go za wiążący,</w:t>
      </w:r>
    </w:p>
    <w:p w:rsidR="00BD2900" w:rsidRPr="000C6D93" w:rsidRDefault="008348B0" w:rsidP="00F93568">
      <w:pPr>
        <w:pStyle w:val="Akapitzlist"/>
        <w:numPr>
          <w:ilvl w:val="0"/>
          <w:numId w:val="28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color w:val="000000"/>
          <w:sz w:val="20"/>
          <w:szCs w:val="20"/>
        </w:rPr>
        <w:t>zapoznał</w:t>
      </w:r>
      <w:proofErr w:type="gramEnd"/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i stosuje się do i</w:t>
      </w:r>
      <w:r w:rsidR="00BD2900"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nstrukcji składania ofert/wniosków dostępnej </w:t>
      </w:r>
      <w:hyperlink r:id="rId24" w:history="1">
        <w:r w:rsidR="00BD2900" w:rsidRPr="000C6D93">
          <w:rPr>
            <w:rFonts w:asciiTheme="minorHAnsi" w:hAnsiTheme="minorHAnsi" w:cstheme="minorHAnsi"/>
            <w:sz w:val="20"/>
            <w:szCs w:val="20"/>
          </w:rPr>
          <w:t>pod linkiem</w:t>
        </w:r>
      </w:hyperlink>
      <w:r w:rsidR="00BD2900" w:rsidRPr="000C6D93">
        <w:rPr>
          <w:rFonts w:asciiTheme="minorHAnsi" w:hAnsiTheme="minorHAnsi" w:cstheme="minorHAnsi"/>
          <w:sz w:val="20"/>
          <w:szCs w:val="20"/>
        </w:rPr>
        <w:t>. </w:t>
      </w:r>
    </w:p>
    <w:p w:rsidR="00BD2900" w:rsidRPr="000C6D93" w:rsidRDefault="00BD2900" w:rsidP="00F93568">
      <w:pPr>
        <w:pStyle w:val="Akapitzlist"/>
        <w:numPr>
          <w:ilvl w:val="0"/>
          <w:numId w:val="8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Zamawiający nie ponosi odpowiedzialności za złożenie oferty w sposób niezgodny z instrukcją korzystania z </w:t>
      </w:r>
      <w:hyperlink r:id="rId25" w:history="1">
        <w:r w:rsidRPr="000C6D93">
          <w:rPr>
            <w:rFonts w:asciiTheme="minorHAnsi" w:hAnsiTheme="minorHAnsi" w:cstheme="minorHAnsi"/>
            <w:b/>
            <w:bCs/>
            <w:color w:val="1F497D" w:themeColor="text2"/>
            <w:sz w:val="20"/>
            <w:szCs w:val="20"/>
          </w:rPr>
          <w:t>platformazakupowa.</w:t>
        </w:r>
        <w:proofErr w:type="gramStart"/>
        <w:r w:rsidRPr="000C6D93">
          <w:rPr>
            <w:rFonts w:asciiTheme="minorHAnsi" w:hAnsiTheme="minorHAnsi" w:cstheme="minorHAnsi"/>
            <w:b/>
            <w:bCs/>
            <w:color w:val="1F497D" w:themeColor="text2"/>
            <w:sz w:val="20"/>
            <w:szCs w:val="20"/>
          </w:rPr>
          <w:t>pl</w:t>
        </w:r>
      </w:hyperlink>
      <w:proofErr w:type="gramEnd"/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w szczególności za sytuację, gdy zamawiający zapozna się z treścią oferty przed upływem terminu składania ofert (np. złożenie oferty w zakładce „Wyślij wiadomość do zamawiającego”).</w:t>
      </w:r>
    </w:p>
    <w:p w:rsidR="00BD2900" w:rsidRPr="000C6D93" w:rsidRDefault="00BD2900" w:rsidP="00C95A58">
      <w:pPr>
        <w:spacing w:after="0" w:line="240" w:lineRule="auto"/>
        <w:ind w:left="708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Taka oferta zostanie uznana przez Zamawiającego za ofertę handlową i nie będzie brana pod uwagę w przedmiotowym postępowaniu ponieważ nie został spełniony obowiązek narzucony w art. 221 ustawy </w:t>
      </w:r>
      <w:proofErr w:type="spellStart"/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>Pzp</w:t>
      </w:r>
      <w:proofErr w:type="spellEnd"/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:rsidR="00BD2900" w:rsidRPr="000C6D93" w:rsidRDefault="00BD2900" w:rsidP="00F93568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Zamawiający informuje, że instrukcje korzystania z </w:t>
      </w:r>
      <w:hyperlink r:id="rId26" w:history="1">
        <w:r w:rsidRPr="000C6D93">
          <w:rPr>
            <w:rFonts w:eastAsia="Times New Roman" w:cstheme="minorHAnsi"/>
            <w:b/>
            <w:color w:val="1F497D" w:themeColor="text2"/>
            <w:sz w:val="20"/>
            <w:szCs w:val="20"/>
            <w:lang w:eastAsia="pl-PL"/>
          </w:rPr>
          <w:t>platformazakupowa.pl</w:t>
        </w:r>
      </w:hyperlink>
      <w:r w:rsidRPr="000C6D93">
        <w:rPr>
          <w:rFonts w:eastAsia="Times New Roman" w:cstheme="minorHAnsi"/>
          <w:b/>
          <w:color w:val="1F497D" w:themeColor="text2"/>
          <w:sz w:val="20"/>
          <w:szCs w:val="20"/>
          <w:lang w:eastAsia="pl-PL"/>
        </w:rPr>
        <w:t xml:space="preserve"> </w:t>
      </w:r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dotyczące w szczególności logowania, składania wniosków o wyjaśnienie treści SWZ, składania ofert oraz innych czynności podejmowanych w niniejszym postępowaniu przy użyciu </w:t>
      </w:r>
      <w:hyperlink r:id="rId27" w:history="1">
        <w:r w:rsidRPr="000C6D93">
          <w:rPr>
            <w:rFonts w:eastAsia="Times New Roman" w:cstheme="minorHAnsi"/>
            <w:b/>
            <w:color w:val="1F497D" w:themeColor="text2"/>
            <w:sz w:val="20"/>
            <w:szCs w:val="20"/>
            <w:lang w:eastAsia="pl-PL"/>
          </w:rPr>
          <w:t>platformazakupowa.pl</w:t>
        </w:r>
      </w:hyperlink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znajdują się w zakładce „Instrukcje dla Wykonawców" na stronie internetowej pod adresem: </w:t>
      </w:r>
      <w:hyperlink r:id="rId28" w:history="1">
        <w:r w:rsidRPr="000C6D93">
          <w:rPr>
            <w:rFonts w:eastAsia="Times New Roman" w:cstheme="minorHAnsi"/>
            <w:b/>
            <w:color w:val="1F497D" w:themeColor="text2"/>
            <w:sz w:val="20"/>
            <w:szCs w:val="20"/>
            <w:lang w:eastAsia="pl-PL"/>
          </w:rPr>
          <w:t>https://platformazakupowa.pl/strona/45-instrukcje</w:t>
        </w:r>
      </w:hyperlink>
    </w:p>
    <w:p w:rsidR="0016719A" w:rsidRPr="000C6D93" w:rsidRDefault="0016719A" w:rsidP="0016719A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4634F7" w:rsidRPr="000C6D93" w:rsidRDefault="004634F7" w:rsidP="00F93568">
      <w:pPr>
        <w:pStyle w:val="Akapitzlist"/>
        <w:numPr>
          <w:ilvl w:val="0"/>
          <w:numId w:val="23"/>
        </w:numPr>
        <w:jc w:val="center"/>
        <w:outlineLvl w:val="1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ZALECENIA ZAMAWIAJĄCEGO</w:t>
      </w:r>
    </w:p>
    <w:p w:rsidR="004634F7" w:rsidRPr="000C6D93" w:rsidRDefault="004634F7" w:rsidP="004634F7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4634F7" w:rsidRPr="000C6D93" w:rsidRDefault="004634F7" w:rsidP="00F93568">
      <w:pPr>
        <w:pStyle w:val="Akapitzlist"/>
        <w:numPr>
          <w:ilvl w:val="0"/>
          <w:numId w:val="11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b/>
          <w:bCs/>
          <w:color w:val="000000"/>
          <w:sz w:val="20"/>
          <w:szCs w:val="20"/>
        </w:rPr>
        <w:t>Rozszerzenia plików wykorzystywanych przez Wykonawców powinny być zgodne z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:rsidR="004634F7" w:rsidRPr="000C6D93" w:rsidRDefault="004634F7" w:rsidP="00F93568">
      <w:pPr>
        <w:pStyle w:val="Akapitzlist"/>
        <w:numPr>
          <w:ilvl w:val="0"/>
          <w:numId w:val="11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>Zamawiający rekomenduje wykorzystanie formatów: .</w:t>
      </w:r>
      <w:proofErr w:type="gramStart"/>
      <w:r w:rsidRPr="000C6D93">
        <w:rPr>
          <w:rFonts w:asciiTheme="minorHAnsi" w:hAnsiTheme="minorHAnsi" w:cstheme="minorHAnsi"/>
          <w:color w:val="000000"/>
          <w:sz w:val="20"/>
          <w:szCs w:val="20"/>
        </w:rPr>
        <w:t>pdf</w:t>
      </w:r>
      <w:proofErr w:type="gramEnd"/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.</w:t>
      </w:r>
      <w:proofErr w:type="spellStart"/>
      <w:proofErr w:type="gramStart"/>
      <w:r w:rsidRPr="000C6D93">
        <w:rPr>
          <w:rFonts w:asciiTheme="minorHAnsi" w:hAnsiTheme="minorHAnsi" w:cstheme="minorHAnsi"/>
          <w:color w:val="000000"/>
          <w:sz w:val="20"/>
          <w:szCs w:val="20"/>
        </w:rPr>
        <w:t>doc</w:t>
      </w:r>
      <w:proofErr w:type="spellEnd"/>
      <w:proofErr w:type="gramEnd"/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.</w:t>
      </w:r>
      <w:proofErr w:type="spellStart"/>
      <w:r w:rsidRPr="000C6D93">
        <w:rPr>
          <w:rFonts w:asciiTheme="minorHAnsi" w:hAnsiTheme="minorHAnsi" w:cstheme="minorHAnsi"/>
          <w:color w:val="000000"/>
          <w:sz w:val="20"/>
          <w:szCs w:val="20"/>
        </w:rPr>
        <w:t>docx</w:t>
      </w:r>
      <w:proofErr w:type="spellEnd"/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xls .</w:t>
      </w:r>
      <w:proofErr w:type="spellStart"/>
      <w:proofErr w:type="gramStart"/>
      <w:r w:rsidRPr="000C6D93">
        <w:rPr>
          <w:rFonts w:asciiTheme="minorHAnsi" w:hAnsiTheme="minorHAnsi" w:cstheme="minorHAnsi"/>
          <w:color w:val="000000"/>
          <w:sz w:val="20"/>
          <w:szCs w:val="20"/>
        </w:rPr>
        <w:t>xlsx</w:t>
      </w:r>
      <w:proofErr w:type="spellEnd"/>
      <w:proofErr w:type="gramEnd"/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jpg (.</w:t>
      </w:r>
      <w:proofErr w:type="spellStart"/>
      <w:proofErr w:type="gramStart"/>
      <w:r w:rsidRPr="000C6D93">
        <w:rPr>
          <w:rFonts w:asciiTheme="minorHAnsi" w:hAnsiTheme="minorHAnsi" w:cstheme="minorHAnsi"/>
          <w:color w:val="000000"/>
          <w:sz w:val="20"/>
          <w:szCs w:val="20"/>
        </w:rPr>
        <w:t>jpeg</w:t>
      </w:r>
      <w:proofErr w:type="spellEnd"/>
      <w:proofErr w:type="gramEnd"/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) </w:t>
      </w:r>
      <w:r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ze szczególnym wskazaniem na .</w:t>
      </w:r>
      <w:proofErr w:type="gramStart"/>
      <w:r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pdf</w:t>
      </w:r>
      <w:proofErr w:type="gramEnd"/>
    </w:p>
    <w:p w:rsidR="004634F7" w:rsidRPr="000C6D93" w:rsidRDefault="004634F7" w:rsidP="00F93568">
      <w:pPr>
        <w:pStyle w:val="Akapitzlist"/>
        <w:numPr>
          <w:ilvl w:val="0"/>
          <w:numId w:val="11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>W celu ewentualnej kompresji danych Zamawiający rekomenduje wykorzystanie jednego z rozszerzeń:.</w:t>
      </w:r>
      <w:proofErr w:type="gramStart"/>
      <w:r w:rsidRPr="000C6D93">
        <w:rPr>
          <w:rFonts w:asciiTheme="minorHAnsi" w:hAnsiTheme="minorHAnsi" w:cstheme="minorHAnsi"/>
          <w:color w:val="000000"/>
          <w:sz w:val="20"/>
          <w:szCs w:val="20"/>
        </w:rPr>
        <w:t>zip</w:t>
      </w:r>
      <w:proofErr w:type="gramEnd"/>
      <w:r w:rsidRPr="000C6D93">
        <w:rPr>
          <w:rFonts w:asciiTheme="minorHAnsi" w:hAnsiTheme="minorHAnsi" w:cstheme="minorHAnsi"/>
          <w:color w:val="000000"/>
          <w:sz w:val="20"/>
          <w:szCs w:val="20"/>
        </w:rPr>
        <w:t>,.7Z</w:t>
      </w:r>
    </w:p>
    <w:p w:rsidR="004634F7" w:rsidRPr="000C6D93" w:rsidRDefault="004634F7" w:rsidP="00F93568">
      <w:pPr>
        <w:pStyle w:val="Akapitzlist"/>
        <w:numPr>
          <w:ilvl w:val="0"/>
          <w:numId w:val="11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Do rozszerzeń powszechnych a </w:t>
      </w:r>
      <w:r w:rsidRPr="000C6D93">
        <w:rPr>
          <w:rFonts w:asciiTheme="minorHAnsi" w:hAnsiTheme="minorHAnsi" w:cstheme="minorHAnsi"/>
          <w:b/>
          <w:bCs/>
          <w:color w:val="000000"/>
          <w:sz w:val="20"/>
          <w:szCs w:val="20"/>
        </w:rPr>
        <w:t>niewystępujących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w Rozporządzeniu KRI zalicza się: .</w:t>
      </w:r>
      <w:proofErr w:type="spellStart"/>
      <w:proofErr w:type="gramStart"/>
      <w:r w:rsidRPr="000C6D93">
        <w:rPr>
          <w:rFonts w:asciiTheme="minorHAnsi" w:hAnsiTheme="minorHAnsi" w:cstheme="minorHAnsi"/>
          <w:color w:val="000000"/>
          <w:sz w:val="20"/>
          <w:szCs w:val="20"/>
        </w:rPr>
        <w:t>rar</w:t>
      </w:r>
      <w:proofErr w:type="spellEnd"/>
      <w:proofErr w:type="gramEnd"/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.</w:t>
      </w:r>
      <w:proofErr w:type="gramStart"/>
      <w:r w:rsidRPr="000C6D93">
        <w:rPr>
          <w:rFonts w:asciiTheme="minorHAnsi" w:hAnsiTheme="minorHAnsi" w:cstheme="minorHAnsi"/>
          <w:color w:val="000000"/>
          <w:sz w:val="20"/>
          <w:szCs w:val="20"/>
        </w:rPr>
        <w:t>gif</w:t>
      </w:r>
      <w:proofErr w:type="gramEnd"/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.</w:t>
      </w:r>
      <w:proofErr w:type="spellStart"/>
      <w:proofErr w:type="gramStart"/>
      <w:r w:rsidRPr="000C6D93">
        <w:rPr>
          <w:rFonts w:asciiTheme="minorHAnsi" w:hAnsiTheme="minorHAnsi" w:cstheme="minorHAnsi"/>
          <w:color w:val="000000"/>
          <w:sz w:val="20"/>
          <w:szCs w:val="20"/>
        </w:rPr>
        <w:t>bmp</w:t>
      </w:r>
      <w:proofErr w:type="spellEnd"/>
      <w:proofErr w:type="gramEnd"/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.</w:t>
      </w:r>
      <w:proofErr w:type="spellStart"/>
      <w:proofErr w:type="gramStart"/>
      <w:r w:rsidRPr="000C6D93">
        <w:rPr>
          <w:rFonts w:asciiTheme="minorHAnsi" w:hAnsiTheme="minorHAnsi" w:cstheme="minorHAnsi"/>
          <w:color w:val="000000"/>
          <w:sz w:val="20"/>
          <w:szCs w:val="20"/>
        </w:rPr>
        <w:t>numbers</w:t>
      </w:r>
      <w:proofErr w:type="spellEnd"/>
      <w:proofErr w:type="gramEnd"/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.</w:t>
      </w:r>
      <w:proofErr w:type="spellStart"/>
      <w:proofErr w:type="gramStart"/>
      <w:r w:rsidRPr="000C6D93">
        <w:rPr>
          <w:rFonts w:asciiTheme="minorHAnsi" w:hAnsiTheme="minorHAnsi" w:cstheme="minorHAnsi"/>
          <w:color w:val="000000"/>
          <w:sz w:val="20"/>
          <w:szCs w:val="20"/>
        </w:rPr>
        <w:t>pages</w:t>
      </w:r>
      <w:proofErr w:type="spellEnd"/>
      <w:proofErr w:type="gramEnd"/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Pr="000C6D93">
        <w:rPr>
          <w:rFonts w:asciiTheme="minorHAnsi" w:hAnsiTheme="minorHAnsi" w:cstheme="minorHAnsi"/>
          <w:b/>
          <w:bCs/>
          <w:color w:val="000000"/>
          <w:sz w:val="20"/>
          <w:szCs w:val="20"/>
        </w:rPr>
        <w:t>Dokumenty złożone w takich plikach zostaną uznane za złożone nieskutecznie.</w:t>
      </w:r>
    </w:p>
    <w:p w:rsidR="004634F7" w:rsidRPr="000C6D93" w:rsidRDefault="004634F7" w:rsidP="00F93568">
      <w:pPr>
        <w:pStyle w:val="Akapitzlist"/>
        <w:numPr>
          <w:ilvl w:val="0"/>
          <w:numId w:val="11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Zamawiający zwraca uwagę na ograniczenia wielkości plików podpisywanych profilem zaufanym, który wynosi </w:t>
      </w:r>
      <w:r w:rsidRPr="000C6D93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maksymalnie 10MB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, oraz na ograniczenie wielkości plików podpisywanych w aplikacji </w:t>
      </w:r>
      <w:proofErr w:type="spellStart"/>
      <w:r w:rsidRPr="000C6D93">
        <w:rPr>
          <w:rFonts w:asciiTheme="minorHAnsi" w:hAnsiTheme="minorHAnsi" w:cstheme="minorHAnsi"/>
          <w:color w:val="000000"/>
          <w:sz w:val="20"/>
          <w:szCs w:val="20"/>
        </w:rPr>
        <w:t>eDoApp</w:t>
      </w:r>
      <w:proofErr w:type="spellEnd"/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służącej do składania podpisu osobistego, który wynosi </w:t>
      </w:r>
      <w:r w:rsidRPr="000C6D93">
        <w:rPr>
          <w:rFonts w:asciiTheme="minorHAnsi" w:hAnsiTheme="minorHAnsi" w:cstheme="minorHAnsi"/>
          <w:b/>
          <w:bCs/>
          <w:color w:val="000000"/>
          <w:sz w:val="20"/>
          <w:szCs w:val="20"/>
        </w:rPr>
        <w:t>maksymalnie 5MB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4634F7" w:rsidRPr="000C6D93" w:rsidRDefault="004634F7" w:rsidP="00F93568">
      <w:pPr>
        <w:pStyle w:val="Akapitzlist"/>
        <w:numPr>
          <w:ilvl w:val="0"/>
          <w:numId w:val="11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>W przypadku stosowania przez wykonawcę kwalifikowanego podpisu elektronicznego:</w:t>
      </w:r>
    </w:p>
    <w:p w:rsidR="004634F7" w:rsidRPr="000C6D93" w:rsidRDefault="004634F7" w:rsidP="00F93568">
      <w:pPr>
        <w:pStyle w:val="Akapitzlist"/>
        <w:numPr>
          <w:ilvl w:val="0"/>
          <w:numId w:val="12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color w:val="000000"/>
          <w:sz w:val="20"/>
          <w:szCs w:val="20"/>
        </w:rPr>
        <w:lastRenderedPageBreak/>
        <w:t>ze</w:t>
      </w:r>
      <w:proofErr w:type="gramEnd"/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względu na niskie ryzyko naruszenia integralności pliku oraz łatwiejszą weryfikację podpisu zamawiający zaleca, w miarę możliwości, </w:t>
      </w:r>
      <w:r w:rsidRPr="000C6D93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przekonwertowanie plików składających się na ofertę na rozszerzenie pdf  i opatrzenie ich podpisem kwalifikowanym w formacie </w:t>
      </w:r>
      <w:proofErr w:type="spellStart"/>
      <w:r w:rsidRPr="000C6D93">
        <w:rPr>
          <w:rFonts w:asciiTheme="minorHAnsi" w:hAnsiTheme="minorHAnsi" w:cstheme="minorHAnsi"/>
          <w:b/>
          <w:bCs/>
          <w:color w:val="000000"/>
          <w:sz w:val="20"/>
          <w:szCs w:val="20"/>
        </w:rPr>
        <w:t>PAdES</w:t>
      </w:r>
      <w:proofErr w:type="spellEnd"/>
      <w:r w:rsidRPr="000C6D93">
        <w:rPr>
          <w:rFonts w:asciiTheme="minorHAnsi" w:hAnsiTheme="minorHAnsi" w:cstheme="minorHAnsi"/>
          <w:b/>
          <w:bCs/>
          <w:color w:val="000000"/>
          <w:sz w:val="20"/>
          <w:szCs w:val="20"/>
        </w:rPr>
        <w:t>, </w:t>
      </w:r>
    </w:p>
    <w:p w:rsidR="004634F7" w:rsidRPr="000C6D93" w:rsidRDefault="004634F7" w:rsidP="00F93568">
      <w:pPr>
        <w:pStyle w:val="Akapitzlist"/>
        <w:numPr>
          <w:ilvl w:val="0"/>
          <w:numId w:val="12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color w:val="000000"/>
          <w:sz w:val="20"/>
          <w:szCs w:val="20"/>
        </w:rPr>
        <w:t>pliki</w:t>
      </w:r>
      <w:proofErr w:type="gramEnd"/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w innych formatach niż PDF </w:t>
      </w:r>
      <w:r w:rsidRPr="000C6D93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zaleca się opatrzyć podpisem w formacie </w:t>
      </w:r>
      <w:proofErr w:type="spellStart"/>
      <w:r w:rsidRPr="000C6D93">
        <w:rPr>
          <w:rFonts w:asciiTheme="minorHAnsi" w:hAnsiTheme="minorHAnsi" w:cstheme="minorHAnsi"/>
          <w:b/>
          <w:bCs/>
          <w:color w:val="000000"/>
          <w:sz w:val="20"/>
          <w:szCs w:val="20"/>
        </w:rPr>
        <w:t>XAdES</w:t>
      </w:r>
      <w:proofErr w:type="spellEnd"/>
      <w:r w:rsidRPr="000C6D93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o typie zewnętrznym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>. Wykonawca powinien pamiętać, aby plik z podpisem przekazywać łącznie z dokumentem podpisywanym,</w:t>
      </w:r>
    </w:p>
    <w:p w:rsidR="004634F7" w:rsidRPr="000C6D93" w:rsidRDefault="004634F7" w:rsidP="00F93568">
      <w:pPr>
        <w:pStyle w:val="Akapitzlist"/>
        <w:numPr>
          <w:ilvl w:val="0"/>
          <w:numId w:val="12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Zamawiający rekomenduje wykorzystanie podpisu z kwalifikowanym znacznikiem czasu.</w:t>
      </w:r>
    </w:p>
    <w:p w:rsidR="004634F7" w:rsidRPr="000C6D93" w:rsidRDefault="004634F7" w:rsidP="00F93568">
      <w:pPr>
        <w:pStyle w:val="Akapitzlist"/>
        <w:numPr>
          <w:ilvl w:val="0"/>
          <w:numId w:val="11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>Zamawiający zaleca aby</w:t>
      </w:r>
      <w:r w:rsidRPr="000C6D93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w przypadku podpisywania pliku przez kilka osób, stosować podpisy tego samego rodzaju.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Podpisywanie różnymi rodzajami podpisów np. osobistym i kwalifikowanym może doprowadzić do problemów w weryfikacji plików. </w:t>
      </w:r>
    </w:p>
    <w:p w:rsidR="004634F7" w:rsidRPr="000C6D93" w:rsidRDefault="004634F7" w:rsidP="00F93568">
      <w:pPr>
        <w:pStyle w:val="Akapitzlist"/>
        <w:numPr>
          <w:ilvl w:val="0"/>
          <w:numId w:val="11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:rsidR="004634F7" w:rsidRPr="000C6D93" w:rsidRDefault="004634F7" w:rsidP="00F93568">
      <w:pPr>
        <w:pStyle w:val="Akapitzlist"/>
        <w:numPr>
          <w:ilvl w:val="0"/>
          <w:numId w:val="11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 </w:t>
      </w:r>
    </w:p>
    <w:p w:rsidR="004634F7" w:rsidRPr="000C6D93" w:rsidRDefault="004634F7" w:rsidP="00F93568">
      <w:pPr>
        <w:pStyle w:val="Akapitzlist"/>
        <w:numPr>
          <w:ilvl w:val="0"/>
          <w:numId w:val="11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>Jeśli Wykonawca pakuje dokumenty np. w plik o rozszerzeniu .</w:t>
      </w:r>
      <w:proofErr w:type="gramStart"/>
      <w:r w:rsidRPr="000C6D93">
        <w:rPr>
          <w:rFonts w:asciiTheme="minorHAnsi" w:hAnsiTheme="minorHAnsi" w:cstheme="minorHAnsi"/>
          <w:color w:val="000000"/>
          <w:sz w:val="20"/>
          <w:szCs w:val="20"/>
        </w:rPr>
        <w:t>zip</w:t>
      </w:r>
      <w:proofErr w:type="gramEnd"/>
      <w:r w:rsidRPr="000C6D93">
        <w:rPr>
          <w:rFonts w:asciiTheme="minorHAnsi" w:hAnsiTheme="minorHAnsi" w:cstheme="minorHAnsi"/>
          <w:color w:val="000000"/>
          <w:sz w:val="20"/>
          <w:szCs w:val="20"/>
        </w:rPr>
        <w:t>, zaleca się wcześniejsze podpisanie każdego ze skompresowanych plików. </w:t>
      </w:r>
    </w:p>
    <w:p w:rsidR="004634F7" w:rsidRPr="000C6D93" w:rsidRDefault="004634F7" w:rsidP="00F93568">
      <w:pPr>
        <w:pStyle w:val="Akapitzlist"/>
        <w:numPr>
          <w:ilvl w:val="0"/>
          <w:numId w:val="11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Zamawiający zaleca aby </w:t>
      </w:r>
      <w:r w:rsidRPr="000C6D93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nie 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>wprowadzać jakichkolwiek zmian w plikach po podpisaniu ich podpisem kwalifikowanym. Może to skutkować naruszeniem integralności plików co równoważne będzie z koniecznością odrzucenia oferty.</w:t>
      </w:r>
    </w:p>
    <w:p w:rsidR="00194590" w:rsidRPr="000C6D93" w:rsidRDefault="00194590" w:rsidP="002E52A7">
      <w:pPr>
        <w:spacing w:after="0" w:line="240" w:lineRule="auto"/>
        <w:outlineLvl w:val="1"/>
        <w:rPr>
          <w:rFonts w:eastAsia="Times New Roman" w:cstheme="minorHAnsi"/>
          <w:b/>
          <w:color w:val="000000"/>
          <w:sz w:val="20"/>
          <w:szCs w:val="20"/>
          <w:u w:val="single"/>
          <w:lang w:eastAsia="pl-PL"/>
        </w:rPr>
      </w:pPr>
    </w:p>
    <w:p w:rsidR="00C60866" w:rsidRPr="000C6D93" w:rsidRDefault="00A860BD" w:rsidP="00F93568">
      <w:pPr>
        <w:pStyle w:val="Akapitzlist"/>
        <w:numPr>
          <w:ilvl w:val="0"/>
          <w:numId w:val="23"/>
        </w:numPr>
        <w:jc w:val="center"/>
        <w:outlineLvl w:val="1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SPOSÓB OBLICZANIA CENY OFERTY – </w:t>
      </w:r>
      <w:r w:rsidR="00540854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art</w:t>
      </w:r>
      <w:r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 2</w:t>
      </w:r>
      <w:r w:rsidR="009E22A5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81</w:t>
      </w:r>
      <w:r w:rsidR="005A5FE1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 </w:t>
      </w:r>
      <w:r w:rsidR="00540854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ust</w:t>
      </w:r>
      <w:r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. 1 </w:t>
      </w:r>
      <w:r w:rsidR="00540854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pkt</w:t>
      </w:r>
      <w:r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 16 </w:t>
      </w:r>
      <w:r w:rsidR="00540854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ustawy </w:t>
      </w:r>
      <w:proofErr w:type="spellStart"/>
      <w:r w:rsidR="00540854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Pzp</w:t>
      </w:r>
      <w:proofErr w:type="spellEnd"/>
      <w:r w:rsidR="00540854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:rsidR="009C4D15" w:rsidRPr="000C6D93" w:rsidRDefault="009C4D15" w:rsidP="002E52A7">
      <w:pPr>
        <w:spacing w:after="0" w:line="240" w:lineRule="auto"/>
        <w:outlineLvl w:val="1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5A5FE1" w:rsidRPr="000C6D93" w:rsidRDefault="00C60866" w:rsidP="00F93568">
      <w:pPr>
        <w:pStyle w:val="Akapitzlist"/>
        <w:numPr>
          <w:ilvl w:val="0"/>
          <w:numId w:val="9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>Wykonawca podaje cenę za realizację przedmiot</w:t>
      </w:r>
      <w:r w:rsidR="008348B0" w:rsidRPr="000C6D93">
        <w:rPr>
          <w:rFonts w:asciiTheme="minorHAnsi" w:hAnsiTheme="minorHAnsi" w:cstheme="minorHAnsi"/>
          <w:color w:val="000000"/>
          <w:sz w:val="20"/>
          <w:szCs w:val="20"/>
        </w:rPr>
        <w:t>u zamówienia zgodnie ze wzorem formularza cenowego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, stanowiącego </w:t>
      </w:r>
      <w:r w:rsidR="008348B0" w:rsidRPr="000C6D93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0C6D93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ałącznik nr </w:t>
      </w:r>
      <w:r w:rsidR="00E27C97" w:rsidRPr="000C6D93">
        <w:rPr>
          <w:rFonts w:asciiTheme="minorHAnsi" w:hAnsiTheme="minorHAnsi" w:cstheme="minorHAnsi"/>
          <w:b/>
          <w:bCs/>
          <w:color w:val="000000"/>
          <w:sz w:val="20"/>
          <w:szCs w:val="20"/>
        </w:rPr>
        <w:t>2</w:t>
      </w:r>
      <w:r w:rsidRPr="000C6D93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do SWZ. </w:t>
      </w:r>
    </w:p>
    <w:p w:rsidR="005A5FE1" w:rsidRPr="000C6D93" w:rsidRDefault="00C60866" w:rsidP="00F93568">
      <w:pPr>
        <w:pStyle w:val="Akapitzlist"/>
        <w:numPr>
          <w:ilvl w:val="0"/>
          <w:numId w:val="9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Cena ofertowa brutto musi uwzględniać wszystkie koszty związane z realizacją przedmiotu zamówienia zgodnie z opisem przedmiotu zamówienia oraz istotnymi postanowieniami umowy określonymi w niniejszej SWZ. </w:t>
      </w:r>
    </w:p>
    <w:p w:rsidR="005A5FE1" w:rsidRPr="000C6D93" w:rsidRDefault="008348B0" w:rsidP="00F93568">
      <w:pPr>
        <w:pStyle w:val="Akapitzlist"/>
        <w:numPr>
          <w:ilvl w:val="0"/>
          <w:numId w:val="9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>Cena podana na formularzu o</w:t>
      </w:r>
      <w:r w:rsidR="00C60866" w:rsidRPr="000C6D93">
        <w:rPr>
          <w:rFonts w:asciiTheme="minorHAnsi" w:hAnsiTheme="minorHAnsi" w:cstheme="minorHAnsi"/>
          <w:color w:val="000000"/>
          <w:sz w:val="20"/>
          <w:szCs w:val="20"/>
        </w:rPr>
        <w:t>fertowym jest ceną ostateczną, niepodlegającą negocjacji i wyczerpującą wszelkie należności Wykonawcy wobec Zamawiającego związane z realizacją przedmiotu zamówienia.</w:t>
      </w:r>
    </w:p>
    <w:p w:rsidR="005A5FE1" w:rsidRPr="000C6D93" w:rsidRDefault="00C60866" w:rsidP="00F93568">
      <w:pPr>
        <w:pStyle w:val="Akapitzlist"/>
        <w:numPr>
          <w:ilvl w:val="0"/>
          <w:numId w:val="9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>Cena oferty powinna być wyrażona w złotych polskich (PLN) z dokładnośc</w:t>
      </w:r>
      <w:r w:rsidR="00050C2C" w:rsidRPr="000C6D93">
        <w:rPr>
          <w:rFonts w:asciiTheme="minorHAnsi" w:hAnsiTheme="minorHAnsi" w:cstheme="minorHAnsi"/>
          <w:color w:val="000000"/>
          <w:sz w:val="20"/>
          <w:szCs w:val="20"/>
        </w:rPr>
        <w:t>ią do dwóch miejsc po przecinku, zgodnie z ogólnymi zasadami zaokrąglania.</w:t>
      </w:r>
    </w:p>
    <w:p w:rsidR="005A5FE1" w:rsidRPr="000C6D93" w:rsidRDefault="00C60866" w:rsidP="00F93568">
      <w:pPr>
        <w:pStyle w:val="Akapitzlist"/>
        <w:numPr>
          <w:ilvl w:val="0"/>
          <w:numId w:val="9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>Zamawiający nie przewiduje rozliczeń w walucie obcej.</w:t>
      </w:r>
    </w:p>
    <w:p w:rsidR="005A5FE1" w:rsidRPr="000C6D93" w:rsidRDefault="00EF7E5E" w:rsidP="00F93568">
      <w:pPr>
        <w:pStyle w:val="Akapitzlist"/>
        <w:numPr>
          <w:ilvl w:val="0"/>
          <w:numId w:val="9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Jeżeli z treści dokumentów będzie wynikała waluta obca, zostanie ona przeliczona na PLN wg średniego kursu PLN w stosunku do walut obcych ogłaszanego przez Narodowy Bank Polski (Tabela A kursów średnich walut obcych) w dniu zamieszczenia ogłoszenia w Biuletynie Zamówień Publicznych, z zastrzeżeniem pkt </w:t>
      </w:r>
      <w:r w:rsidR="00D03BFB" w:rsidRPr="000C6D93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5A5FE1" w:rsidRPr="000C6D93" w:rsidRDefault="00C60866" w:rsidP="00F93568">
      <w:pPr>
        <w:pStyle w:val="Akapitzlist"/>
        <w:numPr>
          <w:ilvl w:val="0"/>
          <w:numId w:val="9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>Wyliczona cena oferty brutto będzie służyć do porównania złożonych ofert i do rozliczenia w trakcie realizacji zamówienia.</w:t>
      </w:r>
    </w:p>
    <w:p w:rsidR="00D03BFB" w:rsidRPr="000C6D93" w:rsidRDefault="00D03BFB" w:rsidP="00F93568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Celem rzetelnego porównania cen ofertowych, Wykonawcy zobowiązani są podać cenę z zastosowaniem stawki podatku VAT w wysokości obowiązującej w Polsce dla przedmiotu niniejszego zamówienia. Jeśli Wykonawcy są podmiotowo zwolnieni z płacenia podatku VAT, mają obowiązek dołączyć do oferty zaświadczenie wydane przez właściwy organ podatkowy potwierdzające fakt zwolnienia na podstawie ustawy z dnia 11 marca 2004 r. o podatku od towarów i usług (Dz. U. </w:t>
      </w:r>
      <w:proofErr w:type="gramStart"/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>z</w:t>
      </w:r>
      <w:proofErr w:type="gramEnd"/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2023, poz. 1570,1598).</w:t>
      </w:r>
    </w:p>
    <w:p w:rsidR="00D03BFB" w:rsidRPr="000C6D93" w:rsidRDefault="00D03BFB" w:rsidP="00F93568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>W przypadku omyłek rachunkowych w obliczeniu ceny przyjmuje się, że prawidłowo podano cenę jednostkową netto.</w:t>
      </w:r>
    </w:p>
    <w:p w:rsidR="005A5FE1" w:rsidRPr="000C6D93" w:rsidRDefault="00C60866" w:rsidP="00F93568">
      <w:pPr>
        <w:pStyle w:val="Akapitzlist"/>
        <w:numPr>
          <w:ilvl w:val="0"/>
          <w:numId w:val="9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Jeżeli została złożona oferta, której wybór prowadziłby do powstania u zamawiającego obowiązku podatkowego zgodnie z ustawą z dnia 11 marca 2004 r. o podatku od towarów i usług (Dz. U. </w:t>
      </w:r>
      <w:proofErr w:type="gramStart"/>
      <w:r w:rsidRPr="000C6D93">
        <w:rPr>
          <w:rFonts w:asciiTheme="minorHAnsi" w:hAnsiTheme="minorHAnsi" w:cstheme="minorHAnsi"/>
          <w:color w:val="000000"/>
          <w:sz w:val="20"/>
          <w:szCs w:val="20"/>
        </w:rPr>
        <w:t>z</w:t>
      </w:r>
      <w:proofErr w:type="gramEnd"/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20</w:t>
      </w:r>
      <w:r w:rsidR="00D6785A" w:rsidRPr="000C6D93">
        <w:rPr>
          <w:rFonts w:asciiTheme="minorHAnsi" w:hAnsiTheme="minorHAnsi" w:cstheme="minorHAnsi"/>
          <w:color w:val="000000"/>
          <w:sz w:val="20"/>
          <w:szCs w:val="20"/>
        </w:rPr>
        <w:t>23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r.</w:t>
      </w:r>
      <w:r w:rsidR="00D6785A" w:rsidRPr="000C6D93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poz. </w:t>
      </w:r>
      <w:r w:rsidR="00D6785A" w:rsidRPr="000C6D93">
        <w:rPr>
          <w:rFonts w:asciiTheme="minorHAnsi" w:hAnsiTheme="minorHAnsi" w:cstheme="minorHAnsi"/>
          <w:color w:val="000000"/>
          <w:sz w:val="20"/>
          <w:szCs w:val="20"/>
        </w:rPr>
        <w:t>1570,1598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>), dla celów zastosowania kryterium ceny lub kosztu zamawiający dolicza do przedstawionej w tej ofercie ceny kwotę podatku od towarów i usług, którą miałby obowiązek rozliczyć.</w:t>
      </w:r>
    </w:p>
    <w:p w:rsidR="00C60866" w:rsidRPr="000C6D93" w:rsidRDefault="00C60866" w:rsidP="00F93568">
      <w:pPr>
        <w:pStyle w:val="Akapitzlist"/>
        <w:numPr>
          <w:ilvl w:val="0"/>
          <w:numId w:val="9"/>
        </w:numPr>
        <w:jc w:val="both"/>
        <w:textAlignment w:val="baseline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W ofercie, o której mowa w </w:t>
      </w:r>
      <w:r w:rsidR="00E3247F" w:rsidRPr="000C6D93">
        <w:rPr>
          <w:rFonts w:asciiTheme="minorHAnsi" w:hAnsiTheme="minorHAnsi" w:cstheme="minorHAnsi"/>
          <w:b/>
          <w:color w:val="000000"/>
          <w:sz w:val="20"/>
          <w:szCs w:val="20"/>
        </w:rPr>
        <w:t>pkt</w:t>
      </w:r>
      <w:r w:rsidRPr="000C6D9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D6785A" w:rsidRPr="000C6D93">
        <w:rPr>
          <w:rFonts w:asciiTheme="minorHAnsi" w:hAnsiTheme="minorHAnsi" w:cstheme="minorHAnsi"/>
          <w:b/>
          <w:color w:val="000000"/>
          <w:sz w:val="20"/>
          <w:szCs w:val="20"/>
        </w:rPr>
        <w:t>10</w:t>
      </w:r>
      <w:r w:rsidRPr="000C6D93">
        <w:rPr>
          <w:rFonts w:asciiTheme="minorHAnsi" w:hAnsiTheme="minorHAnsi" w:cstheme="minorHAnsi"/>
          <w:b/>
          <w:color w:val="000000"/>
          <w:sz w:val="20"/>
          <w:szCs w:val="20"/>
        </w:rPr>
        <w:t>, Wykonawca ma obowiązek:</w:t>
      </w:r>
    </w:p>
    <w:p w:rsidR="005A5FE1" w:rsidRPr="000C6D93" w:rsidRDefault="00C60866" w:rsidP="00F93568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color w:val="000000"/>
          <w:sz w:val="20"/>
          <w:szCs w:val="20"/>
        </w:rPr>
        <w:t>poinformowania</w:t>
      </w:r>
      <w:proofErr w:type="gramEnd"/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zamawiającego, że wybór jego oferty będzie prowadził do powstania u zamawiającego obowiązku podatkowego;</w:t>
      </w:r>
    </w:p>
    <w:p w:rsidR="005A5FE1" w:rsidRPr="000C6D93" w:rsidRDefault="00C60866" w:rsidP="00F93568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color w:val="000000"/>
          <w:sz w:val="20"/>
          <w:szCs w:val="20"/>
        </w:rPr>
        <w:t>wskazania</w:t>
      </w:r>
      <w:proofErr w:type="gramEnd"/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nazwy (rodzaju) towaru lub usługi, których dostawa lub świadczenie będą prowadziły do powstania obowiązku podatkowego;</w:t>
      </w:r>
    </w:p>
    <w:p w:rsidR="005A5FE1" w:rsidRPr="000C6D93" w:rsidRDefault="00C60866" w:rsidP="00F93568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color w:val="000000"/>
          <w:sz w:val="20"/>
          <w:szCs w:val="20"/>
        </w:rPr>
        <w:t>wskazania</w:t>
      </w:r>
      <w:proofErr w:type="gramEnd"/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wartości towaru lub usługi objętego obowiązkiem podatkowym zamawiającego, bez kwoty podatku;</w:t>
      </w:r>
    </w:p>
    <w:p w:rsidR="005A5FE1" w:rsidRPr="000C6D93" w:rsidRDefault="00C60866" w:rsidP="00F93568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color w:val="000000"/>
          <w:sz w:val="20"/>
          <w:szCs w:val="20"/>
        </w:rPr>
        <w:t>wskazania</w:t>
      </w:r>
      <w:proofErr w:type="gramEnd"/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stawki podatku od towarów i usług, która zgodnie z wiedzą wykonawcy, będzie miała zastosowanie.</w:t>
      </w:r>
    </w:p>
    <w:p w:rsidR="00831128" w:rsidRPr="000C6D93" w:rsidRDefault="008348B0" w:rsidP="00F93568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Wzór formularza </w:t>
      </w:r>
      <w:r w:rsidR="00AB3A66" w:rsidRPr="000C6D93">
        <w:rPr>
          <w:rFonts w:asciiTheme="minorHAnsi" w:hAnsiTheme="minorHAnsi" w:cstheme="minorHAnsi"/>
          <w:color w:val="000000"/>
          <w:sz w:val="20"/>
          <w:szCs w:val="20"/>
        </w:rPr>
        <w:t>cenowego</w:t>
      </w:r>
      <w:r w:rsidR="00C60866"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został opracowany przy założeniu, iż wybór oferty nie będzie prowadzić do powstania u Zamawiającego obowiązku podatkowego w zakresie podatku VAT. </w:t>
      </w:r>
    </w:p>
    <w:p w:rsidR="00C60866" w:rsidRPr="000C6D93" w:rsidRDefault="00C60866" w:rsidP="00F93568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>W przypadku, gdy Wykonawca zobowiązany jest złożyć oświadczenie o powstaniu u Zamawiającego obowiązku podatkowego, to winien odpowiednio zmodyfikować treść formularza.  </w:t>
      </w:r>
    </w:p>
    <w:p w:rsidR="003B5399" w:rsidRPr="000C6D93" w:rsidRDefault="003B5399" w:rsidP="003B5399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:rsidR="00C60866" w:rsidRPr="000C6D93" w:rsidRDefault="00E3247F" w:rsidP="00F93568">
      <w:pPr>
        <w:pStyle w:val="Akapitzlist"/>
        <w:numPr>
          <w:ilvl w:val="0"/>
          <w:numId w:val="23"/>
        </w:numPr>
        <w:jc w:val="center"/>
        <w:outlineLvl w:val="1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WYMAGANIA DOTYCZĄCE WADIUM – </w:t>
      </w:r>
      <w:r w:rsidR="00FE3639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art</w:t>
      </w:r>
      <w:r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. 97 </w:t>
      </w:r>
      <w:r w:rsidR="00FE3639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ustawy </w:t>
      </w:r>
      <w:proofErr w:type="spellStart"/>
      <w:r w:rsidR="00FE3639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Pzp</w:t>
      </w:r>
      <w:proofErr w:type="spellEnd"/>
      <w:r w:rsidR="00FE3639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:rsidR="009C4D15" w:rsidRPr="000C6D93" w:rsidRDefault="009C4D15" w:rsidP="002E52A7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8E3D47" w:rsidRPr="000C6D93" w:rsidRDefault="008E3D47" w:rsidP="00460753">
      <w:pPr>
        <w:spacing w:after="0" w:line="240" w:lineRule="auto"/>
        <w:ind w:firstLine="360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 niniejszym postępowaniu </w:t>
      </w:r>
      <w:r w:rsidRPr="000C6D93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wadium nie jest wymagane</w:t>
      </w:r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:rsidR="0016719A" w:rsidRPr="000C6D93" w:rsidRDefault="0016719A" w:rsidP="002E52A7">
      <w:pPr>
        <w:spacing w:after="0" w:line="240" w:lineRule="auto"/>
        <w:outlineLvl w:val="1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:rsidR="00C60866" w:rsidRPr="000C6D93" w:rsidRDefault="00E3247F" w:rsidP="00F93568">
      <w:pPr>
        <w:pStyle w:val="Akapitzlist"/>
        <w:numPr>
          <w:ilvl w:val="0"/>
          <w:numId w:val="23"/>
        </w:numPr>
        <w:jc w:val="center"/>
        <w:outlineLvl w:val="1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TERMIN ZWIĄZANIA OFERTĄ – </w:t>
      </w:r>
      <w:r w:rsidR="00FE3639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art</w:t>
      </w:r>
      <w:r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 307</w:t>
      </w:r>
      <w:r w:rsidR="00FE3639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 ustawy </w:t>
      </w:r>
      <w:proofErr w:type="spellStart"/>
      <w:r w:rsidR="00FE3639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Pzp</w:t>
      </w:r>
      <w:proofErr w:type="spellEnd"/>
    </w:p>
    <w:p w:rsidR="009C4D15" w:rsidRPr="000C6D93" w:rsidRDefault="009C4D15" w:rsidP="002E52A7">
      <w:pPr>
        <w:spacing w:after="0" w:line="240" w:lineRule="auto"/>
        <w:outlineLvl w:val="1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6734EC" w:rsidRPr="000C6D93" w:rsidRDefault="00C60866" w:rsidP="00F93568">
      <w:pPr>
        <w:pStyle w:val="Akapitzlist"/>
        <w:numPr>
          <w:ilvl w:val="0"/>
          <w:numId w:val="31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Wykonawca będzie związany ofertą przez okres </w:t>
      </w:r>
      <w:r w:rsidRPr="000C6D93">
        <w:rPr>
          <w:rFonts w:asciiTheme="minorHAnsi" w:hAnsiTheme="minorHAnsi" w:cstheme="minorHAnsi"/>
          <w:b/>
          <w:bCs/>
          <w:color w:val="000000"/>
          <w:sz w:val="20"/>
          <w:szCs w:val="20"/>
        </w:rPr>
        <w:t>30 dni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Pr="000C6D93">
        <w:rPr>
          <w:rFonts w:asciiTheme="minorHAnsi" w:hAnsiTheme="minorHAnsi" w:cstheme="minorHAnsi"/>
          <w:bCs/>
          <w:color w:val="000000"/>
          <w:sz w:val="20"/>
          <w:szCs w:val="20"/>
        </w:rPr>
        <w:t>tj. do dnia</w:t>
      </w:r>
      <w:r w:rsidR="00E27C97" w:rsidRPr="000C6D93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9D3AAE">
        <w:rPr>
          <w:rFonts w:asciiTheme="minorHAnsi" w:hAnsiTheme="minorHAnsi" w:cstheme="minorHAnsi"/>
          <w:b/>
          <w:bCs/>
          <w:color w:val="000000"/>
          <w:sz w:val="20"/>
          <w:szCs w:val="20"/>
        </w:rPr>
        <w:t>15</w:t>
      </w:r>
      <w:r w:rsidR="00233B48" w:rsidRPr="000C6D93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="009D3AAE">
        <w:rPr>
          <w:rFonts w:asciiTheme="minorHAnsi" w:hAnsiTheme="minorHAnsi" w:cstheme="minorHAnsi"/>
          <w:b/>
          <w:bCs/>
          <w:color w:val="000000"/>
          <w:sz w:val="20"/>
          <w:szCs w:val="20"/>
        </w:rPr>
        <w:t>04</w:t>
      </w:r>
      <w:r w:rsidR="00194590" w:rsidRPr="000C6D93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="00E27C97" w:rsidRPr="000C6D93">
        <w:rPr>
          <w:rFonts w:asciiTheme="minorHAnsi" w:hAnsiTheme="minorHAnsi" w:cstheme="minorHAnsi"/>
          <w:b/>
          <w:bCs/>
          <w:color w:val="000000"/>
          <w:sz w:val="20"/>
          <w:szCs w:val="20"/>
        </w:rPr>
        <w:t>202</w:t>
      </w:r>
      <w:r w:rsidR="009D3AAE">
        <w:rPr>
          <w:rFonts w:asciiTheme="minorHAnsi" w:hAnsiTheme="minorHAnsi" w:cstheme="minorHAnsi"/>
          <w:b/>
          <w:bCs/>
          <w:color w:val="000000"/>
          <w:sz w:val="20"/>
          <w:szCs w:val="20"/>
        </w:rPr>
        <w:t>5</w:t>
      </w:r>
      <w:r w:rsidR="00E27C97" w:rsidRPr="000C6D93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proofErr w:type="gramStart"/>
      <w:r w:rsidRPr="000C6D93">
        <w:rPr>
          <w:rFonts w:asciiTheme="minorHAnsi" w:hAnsiTheme="minorHAnsi" w:cstheme="minorHAnsi"/>
          <w:b/>
          <w:bCs/>
          <w:color w:val="000000"/>
          <w:sz w:val="20"/>
          <w:szCs w:val="20"/>
        </w:rPr>
        <w:t>r</w:t>
      </w:r>
      <w:proofErr w:type="gramEnd"/>
      <w:r w:rsidRPr="000C6D93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</w:p>
    <w:p w:rsidR="006734EC" w:rsidRPr="000C6D93" w:rsidRDefault="00C60866" w:rsidP="00F93568">
      <w:pPr>
        <w:pStyle w:val="Akapitzlist"/>
        <w:numPr>
          <w:ilvl w:val="0"/>
          <w:numId w:val="31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Bieg terminu związania ofertą rozpoczyna się wraz </w:t>
      </w:r>
      <w:r w:rsidRPr="000C6D93">
        <w:rPr>
          <w:rFonts w:asciiTheme="minorHAnsi" w:hAnsiTheme="minorHAnsi" w:cstheme="minorHAnsi"/>
          <w:b/>
          <w:bCs/>
          <w:color w:val="000000"/>
          <w:sz w:val="20"/>
          <w:szCs w:val="20"/>
        </w:rPr>
        <w:t>z upływem terminu składania ofert.</w:t>
      </w:r>
    </w:p>
    <w:p w:rsidR="006734EC" w:rsidRPr="000C6D93" w:rsidRDefault="00C60866" w:rsidP="00F93568">
      <w:pPr>
        <w:pStyle w:val="Akapitzlist"/>
        <w:numPr>
          <w:ilvl w:val="0"/>
          <w:numId w:val="31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W przypadku gdy wybór najkorzystniejszej oferty nie nastąpi przed upływem terminu związania ofertą wskazanego w </w:t>
      </w:r>
      <w:r w:rsidR="00E3247F" w:rsidRPr="000C6D93">
        <w:rPr>
          <w:rFonts w:asciiTheme="minorHAnsi" w:hAnsiTheme="minorHAnsi" w:cstheme="minorHAnsi"/>
          <w:color w:val="000000"/>
          <w:sz w:val="20"/>
          <w:szCs w:val="20"/>
        </w:rPr>
        <w:t>pkt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1, Zamawiający przed upływem terminu związania ofertą zwraca się jednokrotnie do Wykonawców o wyrażenie zgody na przedłużenie tego terminu o wskazywany przez niego okres, nie dłuższy niż 30 dni. </w:t>
      </w:r>
    </w:p>
    <w:p w:rsidR="006734EC" w:rsidRPr="000C6D93" w:rsidRDefault="00C60866" w:rsidP="00F93568">
      <w:pPr>
        <w:pStyle w:val="Akapitzlist"/>
        <w:numPr>
          <w:ilvl w:val="0"/>
          <w:numId w:val="31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>Przedłużenie terminu związania ofertą wymaga złożenia przez wykonawcę pisemnego oświadczenia o wyrażeniu zgody na przedłużenie terminu związania ofertą.</w:t>
      </w:r>
    </w:p>
    <w:p w:rsidR="006734EC" w:rsidRPr="000C6D93" w:rsidRDefault="00CB5ADB" w:rsidP="00F93568">
      <w:pPr>
        <w:pStyle w:val="Akapitzlist"/>
        <w:numPr>
          <w:ilvl w:val="0"/>
          <w:numId w:val="31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>Zamawiający wybiera najkorzystniejszą ofertę w terminie związania ofertą określonym w dokumentach zamówienia.</w:t>
      </w:r>
    </w:p>
    <w:p w:rsidR="006734EC" w:rsidRPr="000C6D93" w:rsidRDefault="00CB5ADB" w:rsidP="00F93568">
      <w:pPr>
        <w:pStyle w:val="Akapitzlist"/>
        <w:numPr>
          <w:ilvl w:val="0"/>
          <w:numId w:val="31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>Jeżeli termin związania ofertą upłynął przed wyborem najkorzystniejszej oferty, zamawiający wzywa wykonawcę, którego oferta otrzymała najwyższą ocenę, do wyrażenia, w wyznaczonym przez zamawiającego terminie, pisemnej zgody na wybór jego oferty.</w:t>
      </w:r>
    </w:p>
    <w:p w:rsidR="00CB5ADB" w:rsidRPr="000C6D93" w:rsidRDefault="00CB5ADB" w:rsidP="00F93568">
      <w:pPr>
        <w:pStyle w:val="Akapitzlist"/>
        <w:numPr>
          <w:ilvl w:val="0"/>
          <w:numId w:val="31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 xml:space="preserve">W przypadku braku zgody, o której mowa w pkt </w:t>
      </w:r>
      <w:r w:rsidR="00E3247F" w:rsidRPr="000C6D93">
        <w:rPr>
          <w:rFonts w:asciiTheme="minorHAnsi" w:hAnsiTheme="minorHAnsi" w:cstheme="minorHAnsi"/>
          <w:sz w:val="20"/>
          <w:szCs w:val="20"/>
        </w:rPr>
        <w:t>4</w:t>
      </w:r>
      <w:r w:rsidRPr="000C6D93">
        <w:rPr>
          <w:rFonts w:asciiTheme="minorHAnsi" w:hAnsiTheme="minorHAnsi" w:cstheme="minorHAnsi"/>
          <w:sz w:val="20"/>
          <w:szCs w:val="20"/>
        </w:rPr>
        <w:t xml:space="preserve"> zamawiający zwraca się o wyrażenie takie</w:t>
      </w:r>
      <w:r w:rsidR="00E3247F" w:rsidRPr="000C6D93">
        <w:rPr>
          <w:rFonts w:asciiTheme="minorHAnsi" w:hAnsiTheme="minorHAnsi" w:cstheme="minorHAnsi"/>
          <w:sz w:val="20"/>
          <w:szCs w:val="20"/>
        </w:rPr>
        <w:t>j</w:t>
      </w:r>
      <w:r w:rsidRPr="000C6D93">
        <w:rPr>
          <w:rFonts w:asciiTheme="minorHAnsi" w:hAnsiTheme="minorHAnsi" w:cstheme="minorHAnsi"/>
          <w:sz w:val="20"/>
          <w:szCs w:val="20"/>
        </w:rPr>
        <w:t xml:space="preserve"> zgody do kolejnego wykonawcy, którego oferta została najwyżej oceniona, chyba, że zachodzą przesłanki do unieważnienia postępowania.</w:t>
      </w:r>
    </w:p>
    <w:p w:rsidR="00907943" w:rsidRPr="000C6D93" w:rsidRDefault="00907943" w:rsidP="00907943">
      <w:pPr>
        <w:pStyle w:val="Akapitzlist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C60866" w:rsidRPr="000C6D93" w:rsidRDefault="00A860BD" w:rsidP="00F93568">
      <w:pPr>
        <w:pStyle w:val="Akapitzlist"/>
        <w:numPr>
          <w:ilvl w:val="0"/>
          <w:numId w:val="23"/>
        </w:numPr>
        <w:jc w:val="center"/>
        <w:outlineLvl w:val="1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MIEJSCE I TERMIN SKŁADANIA OFERT – </w:t>
      </w:r>
      <w:r w:rsidR="002603AB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art</w:t>
      </w:r>
      <w:r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. 219 </w:t>
      </w:r>
      <w:r w:rsidR="002603AB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ustawy </w:t>
      </w:r>
      <w:proofErr w:type="spellStart"/>
      <w:r w:rsidR="002603AB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Pzp</w:t>
      </w:r>
      <w:proofErr w:type="spellEnd"/>
      <w:r w:rsidR="002603AB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:rsidR="006734EC" w:rsidRPr="000C6D93" w:rsidRDefault="006734EC" w:rsidP="006734EC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6734EC" w:rsidRPr="000C6D93" w:rsidRDefault="00C60866" w:rsidP="00233B48">
      <w:pPr>
        <w:pStyle w:val="Akapitzlist"/>
        <w:numPr>
          <w:ilvl w:val="0"/>
          <w:numId w:val="3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Ofertę wraz z wymaganymi dokumentami należy umieścić na </w:t>
      </w:r>
      <w:hyperlink r:id="rId29" w:history="1">
        <w:r w:rsidRPr="000C6D93">
          <w:rPr>
            <w:rFonts w:asciiTheme="minorHAnsi" w:hAnsiTheme="minorHAnsi" w:cstheme="minorHAnsi"/>
            <w:b/>
            <w:color w:val="1F497D" w:themeColor="text2"/>
            <w:sz w:val="20"/>
            <w:szCs w:val="20"/>
          </w:rPr>
          <w:t>platformazakupowa.pl</w:t>
        </w:r>
      </w:hyperlink>
      <w:r w:rsidRPr="000C6D93">
        <w:rPr>
          <w:rFonts w:asciiTheme="minorHAnsi" w:hAnsiTheme="minorHAnsi" w:cstheme="minorHAnsi"/>
          <w:b/>
          <w:color w:val="1F497D" w:themeColor="text2"/>
          <w:sz w:val="20"/>
          <w:szCs w:val="20"/>
        </w:rPr>
        <w:t xml:space="preserve"> 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pod adresem: </w:t>
      </w:r>
      <w:r w:rsidR="00233B48" w:rsidRPr="000C6D93">
        <w:rPr>
          <w:rFonts w:asciiTheme="minorHAnsi" w:hAnsiTheme="minorHAnsi" w:cstheme="minorHAnsi"/>
          <w:color w:val="000000"/>
          <w:sz w:val="20"/>
          <w:szCs w:val="20"/>
        </w:rPr>
        <w:t>https</w:t>
      </w:r>
      <w:proofErr w:type="gramStart"/>
      <w:r w:rsidR="00233B48" w:rsidRPr="000C6D93">
        <w:rPr>
          <w:rFonts w:asciiTheme="minorHAnsi" w:hAnsiTheme="minorHAnsi" w:cstheme="minorHAnsi"/>
          <w:color w:val="000000"/>
          <w:sz w:val="20"/>
          <w:szCs w:val="20"/>
        </w:rPr>
        <w:t>://platformazakupowa</w:t>
      </w:r>
      <w:proofErr w:type="gramEnd"/>
      <w:r w:rsidR="00233B48" w:rsidRPr="000C6D93">
        <w:rPr>
          <w:rFonts w:asciiTheme="minorHAnsi" w:hAnsiTheme="minorHAnsi" w:cstheme="minorHAnsi"/>
          <w:color w:val="000000"/>
          <w:sz w:val="20"/>
          <w:szCs w:val="20"/>
        </w:rPr>
        <w:t>.pl/</w:t>
      </w:r>
      <w:proofErr w:type="gramStart"/>
      <w:r w:rsidR="00233B48" w:rsidRPr="000C6D93">
        <w:rPr>
          <w:rFonts w:asciiTheme="minorHAnsi" w:hAnsiTheme="minorHAnsi" w:cstheme="minorHAnsi"/>
          <w:color w:val="000000"/>
          <w:sz w:val="20"/>
          <w:szCs w:val="20"/>
        </w:rPr>
        <w:t>transakcja/</w:t>
      </w:r>
      <w:r w:rsidR="009D3AAE">
        <w:rPr>
          <w:rFonts w:asciiTheme="minorHAnsi" w:hAnsiTheme="minorHAnsi" w:cstheme="minorHAnsi"/>
          <w:color w:val="000000"/>
          <w:sz w:val="20"/>
          <w:szCs w:val="20"/>
        </w:rPr>
        <w:t>1073806</w:t>
      </w:r>
      <w:r w:rsidR="003E3EE6"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1108E3"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734EC"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>w</w:t>
      </w:r>
      <w:proofErr w:type="gramEnd"/>
      <w:r w:rsidR="006734EC"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myśl u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stawy </w:t>
      </w:r>
      <w:proofErr w:type="spellStart"/>
      <w:r w:rsidR="006734EC" w:rsidRPr="000C6D93">
        <w:rPr>
          <w:rFonts w:asciiTheme="minorHAnsi" w:hAnsiTheme="minorHAnsi" w:cstheme="minorHAnsi"/>
          <w:color w:val="000000"/>
          <w:sz w:val="20"/>
          <w:szCs w:val="20"/>
        </w:rPr>
        <w:t>Pzp</w:t>
      </w:r>
      <w:proofErr w:type="spellEnd"/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na stronie internetowej prowadzonego postępowania  do dnia </w:t>
      </w:r>
      <w:r w:rsidR="009D3AAE">
        <w:rPr>
          <w:rFonts w:asciiTheme="minorHAnsi" w:hAnsiTheme="minorHAnsi" w:cstheme="minorHAnsi"/>
          <w:b/>
          <w:color w:val="000000"/>
          <w:sz w:val="20"/>
          <w:szCs w:val="20"/>
        </w:rPr>
        <w:t>17</w:t>
      </w:r>
      <w:r w:rsidR="009B4805" w:rsidRPr="000C6D93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  <w:r w:rsidR="009D3AAE">
        <w:rPr>
          <w:rFonts w:asciiTheme="minorHAnsi" w:hAnsiTheme="minorHAnsi" w:cstheme="minorHAnsi"/>
          <w:b/>
          <w:color w:val="000000"/>
          <w:sz w:val="20"/>
          <w:szCs w:val="20"/>
        </w:rPr>
        <w:t>03</w:t>
      </w:r>
      <w:r w:rsidR="009B4805" w:rsidRPr="000C6D93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  <w:r w:rsidR="00E27C97" w:rsidRPr="000C6D93">
        <w:rPr>
          <w:rFonts w:asciiTheme="minorHAnsi" w:hAnsiTheme="minorHAnsi" w:cstheme="minorHAnsi"/>
          <w:b/>
          <w:color w:val="000000"/>
          <w:sz w:val="20"/>
          <w:szCs w:val="20"/>
        </w:rPr>
        <w:t>202</w:t>
      </w:r>
      <w:r w:rsidR="009D3AAE">
        <w:rPr>
          <w:rFonts w:asciiTheme="minorHAnsi" w:hAnsiTheme="minorHAnsi" w:cstheme="minorHAnsi"/>
          <w:b/>
          <w:color w:val="000000"/>
          <w:sz w:val="20"/>
          <w:szCs w:val="20"/>
        </w:rPr>
        <w:t>5</w:t>
      </w:r>
      <w:r w:rsidR="00E27C97"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gramStart"/>
      <w:r w:rsidR="00E27C97" w:rsidRPr="000C6D93">
        <w:rPr>
          <w:rFonts w:asciiTheme="minorHAnsi" w:hAnsiTheme="minorHAnsi" w:cstheme="minorHAnsi"/>
          <w:color w:val="000000"/>
          <w:sz w:val="20"/>
          <w:szCs w:val="20"/>
        </w:rPr>
        <w:t>r</w:t>
      </w:r>
      <w:proofErr w:type="gramEnd"/>
      <w:r w:rsidR="00E27C97" w:rsidRPr="000C6D93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do godziny </w:t>
      </w:r>
      <w:r w:rsidR="009B4805" w:rsidRPr="000C6D93">
        <w:rPr>
          <w:rFonts w:asciiTheme="minorHAnsi" w:hAnsiTheme="minorHAnsi" w:cstheme="minorHAnsi"/>
          <w:b/>
          <w:color w:val="000000"/>
          <w:sz w:val="20"/>
          <w:szCs w:val="20"/>
        </w:rPr>
        <w:t>1</w:t>
      </w:r>
      <w:r w:rsidR="009D3AAE">
        <w:rPr>
          <w:rFonts w:asciiTheme="minorHAnsi" w:hAnsiTheme="minorHAnsi" w:cstheme="minorHAnsi"/>
          <w:b/>
          <w:color w:val="000000"/>
          <w:sz w:val="20"/>
          <w:szCs w:val="20"/>
        </w:rPr>
        <w:t>3</w:t>
      </w:r>
      <w:r w:rsidR="009B4805" w:rsidRPr="000C6D93">
        <w:rPr>
          <w:rFonts w:asciiTheme="minorHAnsi" w:hAnsiTheme="minorHAnsi" w:cstheme="minorHAnsi"/>
          <w:b/>
          <w:color w:val="000000"/>
          <w:sz w:val="20"/>
          <w:szCs w:val="20"/>
        </w:rPr>
        <w:t>:00</w:t>
      </w:r>
      <w:r w:rsidR="005217DD" w:rsidRPr="000C6D93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p w:rsidR="00E961D5" w:rsidRPr="000C6D93" w:rsidRDefault="00C60866" w:rsidP="00310C5C">
      <w:pPr>
        <w:pStyle w:val="Akapitzlist"/>
        <w:numPr>
          <w:ilvl w:val="0"/>
          <w:numId w:val="3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>Do oferty należy dołączyć wszystkie wymagane w SWZ dokumenty</w:t>
      </w:r>
      <w:r w:rsidR="00E3247F"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, wymienione </w:t>
      </w:r>
      <w:r w:rsidR="00E3247F" w:rsidRPr="000C6D93">
        <w:rPr>
          <w:rFonts w:asciiTheme="minorHAnsi" w:hAnsiTheme="minorHAnsi" w:cstheme="minorHAnsi"/>
          <w:sz w:val="20"/>
          <w:szCs w:val="20"/>
        </w:rPr>
        <w:t xml:space="preserve">w </w:t>
      </w:r>
      <w:r w:rsidR="006734EC" w:rsidRPr="000C6D93">
        <w:rPr>
          <w:rFonts w:asciiTheme="minorHAnsi" w:hAnsiTheme="minorHAnsi" w:cstheme="minorHAnsi"/>
          <w:sz w:val="20"/>
          <w:szCs w:val="20"/>
        </w:rPr>
        <w:t>rozdziale</w:t>
      </w:r>
      <w:r w:rsidR="00E3247F" w:rsidRPr="000C6D93">
        <w:rPr>
          <w:rFonts w:asciiTheme="minorHAnsi" w:hAnsiTheme="minorHAnsi" w:cstheme="minorHAnsi"/>
          <w:sz w:val="20"/>
          <w:szCs w:val="20"/>
        </w:rPr>
        <w:t xml:space="preserve"> X</w:t>
      </w:r>
      <w:r w:rsidR="00C95A58" w:rsidRPr="000C6D93">
        <w:rPr>
          <w:rFonts w:asciiTheme="minorHAnsi" w:hAnsiTheme="minorHAnsi" w:cstheme="minorHAnsi"/>
          <w:sz w:val="20"/>
          <w:szCs w:val="20"/>
        </w:rPr>
        <w:t>I</w:t>
      </w:r>
      <w:r w:rsidR="00E3247F" w:rsidRPr="000C6D93">
        <w:rPr>
          <w:rFonts w:asciiTheme="minorHAnsi" w:hAnsiTheme="minorHAnsi" w:cstheme="minorHAnsi"/>
          <w:sz w:val="20"/>
          <w:szCs w:val="20"/>
        </w:rPr>
        <w:t xml:space="preserve">V, pkt </w:t>
      </w:r>
      <w:r w:rsidR="006734EC" w:rsidRPr="000C6D93">
        <w:rPr>
          <w:rFonts w:asciiTheme="minorHAnsi" w:hAnsiTheme="minorHAnsi" w:cstheme="minorHAnsi"/>
          <w:sz w:val="20"/>
          <w:szCs w:val="20"/>
        </w:rPr>
        <w:t>2</w:t>
      </w:r>
      <w:r w:rsidRPr="000C6D93">
        <w:rPr>
          <w:rFonts w:asciiTheme="minorHAnsi" w:hAnsiTheme="minorHAnsi" w:cstheme="minorHAnsi"/>
          <w:sz w:val="20"/>
          <w:szCs w:val="20"/>
        </w:rPr>
        <w:t>.</w:t>
      </w:r>
    </w:p>
    <w:p w:rsidR="00E961D5" w:rsidRPr="000C6D93" w:rsidRDefault="00C60866" w:rsidP="00310C5C">
      <w:pPr>
        <w:pStyle w:val="Akapitzlist"/>
        <w:numPr>
          <w:ilvl w:val="0"/>
          <w:numId w:val="3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>Po wypełnieniu Formularza składania oferty i dołączenia  wszystkich wymaganych załączników należy kliknąć przycisk „Przejdź do podsumowania”.</w:t>
      </w:r>
    </w:p>
    <w:p w:rsidR="00E961D5" w:rsidRPr="000C6D93" w:rsidRDefault="00C60866" w:rsidP="00310C5C">
      <w:pPr>
        <w:pStyle w:val="Akapitzlist"/>
        <w:numPr>
          <w:ilvl w:val="0"/>
          <w:numId w:val="3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>Oferta składana elektronicznie musi zostać podpisana elektronicznym podpisem kwalifikowanym</w:t>
      </w:r>
      <w:r w:rsidR="00BB1158"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lub 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podpisem zaufanym lub podpisem osobistym. </w:t>
      </w:r>
    </w:p>
    <w:p w:rsidR="00E961D5" w:rsidRPr="000C6D93" w:rsidRDefault="00C60866" w:rsidP="00310C5C">
      <w:pPr>
        <w:pStyle w:val="Akapitzlist"/>
        <w:numPr>
          <w:ilvl w:val="0"/>
          <w:numId w:val="3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W procesie składania oferty za pośrednictwem </w:t>
      </w:r>
      <w:hyperlink r:id="rId30" w:history="1">
        <w:r w:rsidRPr="000C6D93">
          <w:rPr>
            <w:rFonts w:asciiTheme="minorHAnsi" w:hAnsiTheme="minorHAnsi" w:cstheme="minorHAnsi"/>
            <w:b/>
            <w:color w:val="1F497D" w:themeColor="text2"/>
            <w:sz w:val="20"/>
            <w:szCs w:val="20"/>
          </w:rPr>
          <w:t>platformazakupowa.</w:t>
        </w:r>
        <w:proofErr w:type="gramStart"/>
        <w:r w:rsidRPr="000C6D93">
          <w:rPr>
            <w:rFonts w:asciiTheme="minorHAnsi" w:hAnsiTheme="minorHAnsi" w:cstheme="minorHAnsi"/>
            <w:b/>
            <w:color w:val="1F497D" w:themeColor="text2"/>
            <w:sz w:val="20"/>
            <w:szCs w:val="20"/>
          </w:rPr>
          <w:t>pl</w:t>
        </w:r>
      </w:hyperlink>
      <w:proofErr w:type="gramEnd"/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, Wykonawca powinien złożyć podpis bezpośrednio na dokumentach przesłanych za pośrednictwem </w:t>
      </w:r>
      <w:hyperlink r:id="rId31" w:history="1">
        <w:r w:rsidRPr="000C6D93">
          <w:rPr>
            <w:rFonts w:asciiTheme="minorHAnsi" w:hAnsiTheme="minorHAnsi" w:cstheme="minorHAnsi"/>
            <w:b/>
            <w:color w:val="1F497D" w:themeColor="text2"/>
            <w:sz w:val="20"/>
            <w:szCs w:val="20"/>
          </w:rPr>
          <w:t>platformazakupowa.</w:t>
        </w:r>
        <w:proofErr w:type="gramStart"/>
        <w:r w:rsidRPr="000C6D93">
          <w:rPr>
            <w:rFonts w:asciiTheme="minorHAnsi" w:hAnsiTheme="minorHAnsi" w:cstheme="minorHAnsi"/>
            <w:b/>
            <w:color w:val="1F497D" w:themeColor="text2"/>
            <w:sz w:val="20"/>
            <w:szCs w:val="20"/>
          </w:rPr>
          <w:t>pl</w:t>
        </w:r>
      </w:hyperlink>
      <w:proofErr w:type="gramEnd"/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E961D5" w:rsidRPr="000C6D93" w:rsidRDefault="00C60866" w:rsidP="00E961D5">
      <w:pPr>
        <w:pStyle w:val="Akapitzlist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>Zalecamy stosowanie podpisu na każdym załączonym pliku osobno, w szczególności wskazanych w art. 63 ust 2 </w:t>
      </w:r>
      <w:r w:rsidR="00E961D5"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ustawy </w:t>
      </w:r>
      <w:proofErr w:type="spellStart"/>
      <w:r w:rsidRPr="000C6D93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="00E3247F" w:rsidRPr="000C6D93">
        <w:rPr>
          <w:rFonts w:asciiTheme="minorHAnsi" w:hAnsiTheme="minorHAnsi" w:cstheme="minorHAnsi"/>
          <w:color w:val="000000"/>
          <w:sz w:val="20"/>
          <w:szCs w:val="20"/>
        </w:rPr>
        <w:t>zp</w:t>
      </w:r>
      <w:proofErr w:type="spellEnd"/>
      <w:r w:rsidR="00E3247F" w:rsidRPr="000C6D93">
        <w:rPr>
          <w:rFonts w:asciiTheme="minorHAnsi" w:hAnsiTheme="minorHAnsi" w:cstheme="minorHAnsi"/>
          <w:color w:val="000000"/>
          <w:sz w:val="20"/>
          <w:szCs w:val="20"/>
        </w:rPr>
        <w:t>, gdzie zaznaczono, iż oferty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oraz oświadczenie, o którym mowa w art. 125 ust.1 sporządza się, pod rygorem nieważności, w </w:t>
      </w:r>
      <w:r w:rsidR="00E961D5"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formie elektronicznej 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lub </w:t>
      </w:r>
      <w:r w:rsidR="00E961D5" w:rsidRPr="000C6D93">
        <w:rPr>
          <w:rFonts w:asciiTheme="minorHAnsi" w:hAnsiTheme="minorHAnsi" w:cstheme="minorHAnsi"/>
          <w:color w:val="000000"/>
          <w:sz w:val="20"/>
          <w:szCs w:val="20"/>
        </w:rPr>
        <w:t>postaci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elektronicznej opatr</w:t>
      </w:r>
      <w:r w:rsidR="00E961D5"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zonej 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>podpisem zaufanym lub podpisem osobistym.</w:t>
      </w:r>
    </w:p>
    <w:p w:rsidR="00E961D5" w:rsidRPr="000C6D93" w:rsidRDefault="00C60866" w:rsidP="00310C5C">
      <w:pPr>
        <w:pStyle w:val="Akapitzlist"/>
        <w:numPr>
          <w:ilvl w:val="0"/>
          <w:numId w:val="3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Za datę złożenia oferty przyjmuje się datę jej przekazania w systemie (platformie) w drugim kroku składania oferty poprzez kliknięcie przycisku </w:t>
      </w:r>
      <w:r w:rsidRPr="000C6D93">
        <w:rPr>
          <w:rFonts w:asciiTheme="minorHAnsi" w:hAnsiTheme="minorHAnsi" w:cstheme="minorHAnsi"/>
          <w:b/>
          <w:color w:val="000000"/>
          <w:sz w:val="20"/>
          <w:szCs w:val="20"/>
        </w:rPr>
        <w:t>“Złóż ofertę”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i wyświetlenie się komunikatu, że oferta została zaszyfrowana i złożona.</w:t>
      </w:r>
    </w:p>
    <w:p w:rsidR="00E961D5" w:rsidRPr="000C6D93" w:rsidRDefault="00C60866" w:rsidP="00310C5C">
      <w:pPr>
        <w:pStyle w:val="Akapitzlist"/>
        <w:numPr>
          <w:ilvl w:val="0"/>
          <w:numId w:val="3"/>
        </w:numPr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>Szczegółowa instrukcja dla Wykonawców dotycząca złożenia, zmiany i wycofania oferty znajduje się na stronie internetowej pod adresem:</w:t>
      </w:r>
    </w:p>
    <w:p w:rsidR="00531B85" w:rsidRPr="000C6D93" w:rsidRDefault="00D4131B" w:rsidP="00E961D5">
      <w:pPr>
        <w:pStyle w:val="Akapitzlist"/>
        <w:jc w:val="both"/>
        <w:textAlignment w:val="baseline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  <w:hyperlink r:id="rId32" w:history="1">
        <w:r w:rsidR="00C60866" w:rsidRPr="000C6D93">
          <w:rPr>
            <w:rFonts w:asciiTheme="minorHAnsi" w:hAnsiTheme="minorHAnsi" w:cstheme="minorHAnsi"/>
            <w:b/>
            <w:color w:val="1F497D" w:themeColor="text2"/>
            <w:sz w:val="20"/>
            <w:szCs w:val="20"/>
          </w:rPr>
          <w:t>https://platformazakupowa.pl/strona/45-instrukcje</w:t>
        </w:r>
      </w:hyperlink>
    </w:p>
    <w:p w:rsidR="00E3247F" w:rsidRPr="000C6D93" w:rsidRDefault="00E3247F" w:rsidP="002E52A7">
      <w:pPr>
        <w:spacing w:after="0" w:line="240" w:lineRule="auto"/>
        <w:jc w:val="both"/>
        <w:outlineLvl w:val="1"/>
        <w:rPr>
          <w:rFonts w:eastAsia="Times New Roman" w:cstheme="minorHAnsi"/>
          <w:b/>
          <w:color w:val="000000"/>
          <w:sz w:val="20"/>
          <w:szCs w:val="20"/>
          <w:u w:val="single"/>
          <w:lang w:eastAsia="pl-PL"/>
        </w:rPr>
      </w:pPr>
    </w:p>
    <w:p w:rsidR="00E3247F" w:rsidRPr="000C6D93" w:rsidRDefault="00E3247F" w:rsidP="00F93568">
      <w:pPr>
        <w:pStyle w:val="Akapitzlist"/>
        <w:numPr>
          <w:ilvl w:val="0"/>
          <w:numId w:val="23"/>
        </w:numPr>
        <w:jc w:val="center"/>
        <w:outlineLvl w:val="1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OTWARCIE OFERT – </w:t>
      </w:r>
      <w:r w:rsidR="00531B85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art</w:t>
      </w:r>
      <w:r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. 222 </w:t>
      </w:r>
      <w:r w:rsidR="00531B85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ustawy </w:t>
      </w:r>
      <w:proofErr w:type="spellStart"/>
      <w:r w:rsidR="00531B85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Pzp</w:t>
      </w:r>
      <w:proofErr w:type="spellEnd"/>
      <w:r w:rsidR="00531B85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:rsidR="00285083" w:rsidRPr="000C6D93" w:rsidRDefault="00285083" w:rsidP="002E52A7">
      <w:pPr>
        <w:spacing w:after="0" w:line="240" w:lineRule="auto"/>
        <w:jc w:val="both"/>
        <w:outlineLvl w:val="1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:rsidR="005217DD" w:rsidRPr="000C6D93" w:rsidRDefault="00C60866" w:rsidP="00F93568">
      <w:pPr>
        <w:pStyle w:val="Akapitzlist"/>
        <w:numPr>
          <w:ilvl w:val="0"/>
          <w:numId w:val="32"/>
        </w:numPr>
        <w:jc w:val="both"/>
        <w:textAlignment w:val="baseline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>Otwarcie ofert następuje niezwłocznie po upływie terminu składania ofert</w:t>
      </w:r>
      <w:r w:rsidR="00E04BDC"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>nie później niż następnego dnia po dniu, w którym upłynął termin składania ofert</w:t>
      </w:r>
      <w:r w:rsidR="005217DD" w:rsidRPr="000C6D93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C9735F" w:rsidRPr="000C6D93" w:rsidRDefault="005217DD" w:rsidP="00D40585">
      <w:pPr>
        <w:pStyle w:val="Akapitzlist"/>
        <w:jc w:val="both"/>
        <w:textAlignment w:val="baseline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Otwarcie ofert nastąpi </w:t>
      </w:r>
      <w:r w:rsidR="00A243C6"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w dniu </w:t>
      </w:r>
      <w:r w:rsidR="009D3AAE">
        <w:rPr>
          <w:rFonts w:asciiTheme="minorHAnsi" w:hAnsiTheme="minorHAnsi" w:cstheme="minorHAnsi"/>
          <w:b/>
          <w:color w:val="000000"/>
          <w:sz w:val="20"/>
          <w:szCs w:val="20"/>
        </w:rPr>
        <w:t>17</w:t>
      </w:r>
      <w:r w:rsidR="00F661C6" w:rsidRPr="000C6D93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  <w:r w:rsidR="009D3AAE">
        <w:rPr>
          <w:rFonts w:asciiTheme="minorHAnsi" w:hAnsiTheme="minorHAnsi" w:cstheme="minorHAnsi"/>
          <w:b/>
          <w:color w:val="000000"/>
          <w:sz w:val="20"/>
          <w:szCs w:val="20"/>
        </w:rPr>
        <w:t>03</w:t>
      </w:r>
      <w:r w:rsidR="009B4805" w:rsidRPr="000C6D93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  <w:r w:rsidR="00A243C6" w:rsidRPr="000C6D93">
        <w:rPr>
          <w:rFonts w:asciiTheme="minorHAnsi" w:hAnsiTheme="minorHAnsi" w:cstheme="minorHAnsi"/>
          <w:b/>
          <w:color w:val="000000"/>
          <w:sz w:val="20"/>
          <w:szCs w:val="20"/>
        </w:rPr>
        <w:t>202</w:t>
      </w:r>
      <w:r w:rsidR="009D3AAE">
        <w:rPr>
          <w:rFonts w:asciiTheme="minorHAnsi" w:hAnsiTheme="minorHAnsi" w:cstheme="minorHAnsi"/>
          <w:b/>
          <w:color w:val="000000"/>
          <w:sz w:val="20"/>
          <w:szCs w:val="20"/>
        </w:rPr>
        <w:t>5</w:t>
      </w:r>
      <w:r w:rsidR="00A243C6"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gramStart"/>
      <w:r w:rsidR="00A243C6" w:rsidRPr="000C6D93">
        <w:rPr>
          <w:rFonts w:asciiTheme="minorHAnsi" w:hAnsiTheme="minorHAnsi" w:cstheme="minorHAnsi"/>
          <w:color w:val="000000"/>
          <w:sz w:val="20"/>
          <w:szCs w:val="20"/>
        </w:rPr>
        <w:t>r</w:t>
      </w:r>
      <w:proofErr w:type="gramEnd"/>
      <w:r w:rsidR="00A243C6"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., godz.: </w:t>
      </w:r>
      <w:r w:rsidR="009B4805" w:rsidRPr="000C6D93">
        <w:rPr>
          <w:rFonts w:asciiTheme="minorHAnsi" w:hAnsiTheme="minorHAnsi" w:cstheme="minorHAnsi"/>
          <w:b/>
          <w:color w:val="000000"/>
          <w:sz w:val="20"/>
          <w:szCs w:val="20"/>
        </w:rPr>
        <w:t>1</w:t>
      </w:r>
      <w:r w:rsidR="009D3AAE">
        <w:rPr>
          <w:rFonts w:asciiTheme="minorHAnsi" w:hAnsiTheme="minorHAnsi" w:cstheme="minorHAnsi"/>
          <w:b/>
          <w:color w:val="000000"/>
          <w:sz w:val="20"/>
          <w:szCs w:val="20"/>
        </w:rPr>
        <w:t>3</w:t>
      </w:r>
      <w:r w:rsidR="009B4805" w:rsidRPr="000C6D93">
        <w:rPr>
          <w:rFonts w:asciiTheme="minorHAnsi" w:hAnsiTheme="minorHAnsi" w:cstheme="minorHAnsi"/>
          <w:b/>
          <w:color w:val="000000"/>
          <w:sz w:val="20"/>
          <w:szCs w:val="20"/>
        </w:rPr>
        <w:t>:</w:t>
      </w:r>
      <w:r w:rsidR="00F93568" w:rsidRPr="000C6D93">
        <w:rPr>
          <w:rFonts w:asciiTheme="minorHAnsi" w:hAnsiTheme="minorHAnsi" w:cstheme="minorHAnsi"/>
          <w:b/>
          <w:color w:val="000000"/>
          <w:sz w:val="20"/>
          <w:szCs w:val="20"/>
        </w:rPr>
        <w:t>0</w:t>
      </w:r>
      <w:r w:rsidR="009D3AAE">
        <w:rPr>
          <w:rFonts w:asciiTheme="minorHAnsi" w:hAnsiTheme="minorHAnsi" w:cstheme="minorHAnsi"/>
          <w:b/>
          <w:color w:val="000000"/>
          <w:sz w:val="20"/>
          <w:szCs w:val="20"/>
        </w:rPr>
        <w:t>5</w:t>
      </w:r>
      <w:r w:rsidR="00C60866" w:rsidRPr="000C6D93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p w:rsidR="00C9735F" w:rsidRPr="000C6D93" w:rsidRDefault="00C60866" w:rsidP="00F93568">
      <w:pPr>
        <w:pStyle w:val="Akapitzlist"/>
        <w:numPr>
          <w:ilvl w:val="0"/>
          <w:numId w:val="32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lastRenderedPageBreak/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:rsidR="00C9735F" w:rsidRPr="000C6D93" w:rsidRDefault="00C60866" w:rsidP="00F93568">
      <w:pPr>
        <w:pStyle w:val="Akapitzlist"/>
        <w:numPr>
          <w:ilvl w:val="0"/>
          <w:numId w:val="32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>Zamawiający poinformuje o zmianie terminu otwarcia ofert na stronie internetowej prowadzonego postępowania.</w:t>
      </w:r>
    </w:p>
    <w:p w:rsidR="00C9735F" w:rsidRPr="000C6D93" w:rsidRDefault="00C60866" w:rsidP="00F93568">
      <w:pPr>
        <w:pStyle w:val="Akapitzlist"/>
        <w:numPr>
          <w:ilvl w:val="0"/>
          <w:numId w:val="32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:rsidR="00C60866" w:rsidRPr="000C6D93" w:rsidRDefault="00C60866" w:rsidP="00F93568">
      <w:pPr>
        <w:pStyle w:val="Akapitzlist"/>
        <w:numPr>
          <w:ilvl w:val="0"/>
          <w:numId w:val="32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>Zamawiający, niezwłocznie po otwarciu ofert, udostępnia na stronie internetowej prowadzonego postępowania informacje o:</w:t>
      </w:r>
    </w:p>
    <w:p w:rsidR="00C9735F" w:rsidRPr="000C6D93" w:rsidRDefault="00C60866" w:rsidP="00F93568">
      <w:pPr>
        <w:pStyle w:val="Akapitzlist"/>
        <w:numPr>
          <w:ilvl w:val="0"/>
          <w:numId w:val="33"/>
        </w:num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color w:val="000000"/>
          <w:sz w:val="20"/>
          <w:szCs w:val="20"/>
        </w:rPr>
        <w:t>nazwach</w:t>
      </w:r>
      <w:proofErr w:type="gramEnd"/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albo imionach i nazwiskach oraz siedzibach lub miejscach prowadzonej działalności gospodarczej albo miejscach zamieszkania Wykonawców, których oferty zostały otwarte;</w:t>
      </w:r>
    </w:p>
    <w:p w:rsidR="00C9735F" w:rsidRPr="000C6D93" w:rsidRDefault="00C60866" w:rsidP="00F93568">
      <w:pPr>
        <w:pStyle w:val="Akapitzlist"/>
        <w:numPr>
          <w:ilvl w:val="0"/>
          <w:numId w:val="33"/>
        </w:num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color w:val="000000"/>
          <w:sz w:val="20"/>
          <w:szCs w:val="20"/>
        </w:rPr>
        <w:t>cenach</w:t>
      </w:r>
      <w:proofErr w:type="gramEnd"/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lub kosztach zawartych w ofertach</w:t>
      </w:r>
      <w:r w:rsidR="00C9735F" w:rsidRPr="000C6D93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:rsidR="00C60866" w:rsidRPr="000C6D93" w:rsidRDefault="00C9735F" w:rsidP="00F93568">
      <w:pPr>
        <w:pStyle w:val="Akapitzlist"/>
        <w:numPr>
          <w:ilvl w:val="0"/>
          <w:numId w:val="33"/>
        </w:num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="00C60866" w:rsidRPr="000C6D93">
        <w:rPr>
          <w:rFonts w:asciiTheme="minorHAnsi" w:hAnsiTheme="minorHAnsi" w:cstheme="minorHAnsi"/>
          <w:color w:val="000000"/>
          <w:sz w:val="20"/>
          <w:szCs w:val="20"/>
        </w:rPr>
        <w:t>nformacja</w:t>
      </w:r>
      <w:proofErr w:type="gramEnd"/>
      <w:r w:rsidR="00C60866"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zostanie opublikowana na stronie postępowania na</w:t>
      </w:r>
      <w:hyperlink r:id="rId33" w:history="1">
        <w:r w:rsidR="00C60866" w:rsidRPr="000C6D93">
          <w:rPr>
            <w:rFonts w:asciiTheme="minorHAnsi" w:hAnsiTheme="minorHAnsi" w:cstheme="minorHAnsi"/>
            <w:b/>
            <w:color w:val="1155CC"/>
            <w:sz w:val="20"/>
            <w:szCs w:val="20"/>
          </w:rPr>
          <w:t xml:space="preserve"> platformazakupowa.pl</w:t>
        </w:r>
      </w:hyperlink>
      <w:r w:rsidR="00C60866" w:rsidRPr="000C6D9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C60866"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w sekcji </w:t>
      </w:r>
      <w:proofErr w:type="gramStart"/>
      <w:r w:rsidR="00C60866" w:rsidRPr="000C6D93">
        <w:rPr>
          <w:rFonts w:asciiTheme="minorHAnsi" w:hAnsiTheme="minorHAnsi" w:cstheme="minorHAnsi"/>
          <w:b/>
          <w:color w:val="000000"/>
          <w:sz w:val="20"/>
          <w:szCs w:val="20"/>
        </w:rPr>
        <w:t>,,</w:t>
      </w:r>
      <w:proofErr w:type="gramEnd"/>
      <w:r w:rsidR="00C60866" w:rsidRPr="000C6D93">
        <w:rPr>
          <w:rFonts w:asciiTheme="minorHAnsi" w:hAnsiTheme="minorHAnsi" w:cstheme="minorHAnsi"/>
          <w:b/>
          <w:color w:val="000000"/>
          <w:sz w:val="20"/>
          <w:szCs w:val="20"/>
        </w:rPr>
        <w:t>Komunikaty”</w:t>
      </w:r>
      <w:r w:rsidR="00C60866"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.</w:t>
      </w:r>
    </w:p>
    <w:p w:rsidR="00C9735F" w:rsidRPr="000C6D93" w:rsidRDefault="00C9735F" w:rsidP="002E52A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:rsidR="00C60866" w:rsidRPr="000C6D93" w:rsidRDefault="00C60866" w:rsidP="002E52A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0C6D93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Uwaga! </w:t>
      </w:r>
      <w:r w:rsidR="00721037" w:rsidRPr="000C6D93">
        <w:rPr>
          <w:rFonts w:eastAsia="Times New Roman" w:cstheme="minorHAnsi"/>
          <w:color w:val="000000"/>
          <w:sz w:val="20"/>
          <w:szCs w:val="20"/>
          <w:lang w:eastAsia="pl-PL"/>
        </w:rPr>
        <w:t>Zgodnie z u</w:t>
      </w:r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stawą </w:t>
      </w:r>
      <w:proofErr w:type="spellStart"/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>P</w:t>
      </w:r>
      <w:r w:rsidR="00721037" w:rsidRPr="000C6D93">
        <w:rPr>
          <w:rFonts w:eastAsia="Times New Roman" w:cstheme="minorHAnsi"/>
          <w:color w:val="000000"/>
          <w:sz w:val="20"/>
          <w:szCs w:val="20"/>
          <w:lang w:eastAsia="pl-PL"/>
        </w:rPr>
        <w:t>zp</w:t>
      </w:r>
      <w:proofErr w:type="spellEnd"/>
      <w:r w:rsidRPr="000C6D93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Zamawiający nie ma obowiązku przeprowadzania jawnej sesji otwarcia ofert</w:t>
      </w:r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z udziałem Wykonawców lub transmitowania sesji otwarcia za pośrednictwem elektronicznych narzędzi do przekazu wideo on-line</w:t>
      </w:r>
      <w:r w:rsidR="00A217D0" w:rsidRPr="000C6D93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:rsidR="008C20D6" w:rsidRPr="000C6D93" w:rsidRDefault="008C20D6" w:rsidP="002E52A7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C60866" w:rsidRPr="000C6D93" w:rsidRDefault="00C93227" w:rsidP="00F93568">
      <w:pPr>
        <w:pStyle w:val="Akapitzlist"/>
        <w:numPr>
          <w:ilvl w:val="0"/>
          <w:numId w:val="23"/>
        </w:numPr>
        <w:jc w:val="center"/>
        <w:outlineLvl w:val="1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OPIS KRYTERIÓW OCENY OFERT WRAZ Z PODANIEM WAGI TYCH KRYTERIÓW I SPOSOBU OCENY OFERT – </w:t>
      </w:r>
      <w:r w:rsidR="002603AB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art</w:t>
      </w:r>
      <w:r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. 281 </w:t>
      </w:r>
      <w:r w:rsidR="00C9735F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ust.</w:t>
      </w:r>
      <w:r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1 </w:t>
      </w:r>
      <w:r w:rsidR="002603AB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pkt.</w:t>
      </w:r>
      <w:r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 17 </w:t>
      </w:r>
      <w:r w:rsidR="002603AB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ust</w:t>
      </w:r>
      <w:r w:rsidR="00C9735F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a</w:t>
      </w:r>
      <w:r w:rsidR="002603AB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wy</w:t>
      </w:r>
      <w:r w:rsidR="00C9735F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 </w:t>
      </w:r>
      <w:proofErr w:type="spellStart"/>
      <w:r w:rsidR="002603AB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Pzp</w:t>
      </w:r>
      <w:proofErr w:type="spellEnd"/>
      <w:r w:rsidR="002603AB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:rsidR="00CF7DAF" w:rsidRPr="000C6D93" w:rsidRDefault="00CF7DAF" w:rsidP="002E5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</w:p>
    <w:p w:rsidR="00A217D0" w:rsidRPr="000C6D93" w:rsidRDefault="00A217D0" w:rsidP="00C9735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0C6D93">
        <w:rPr>
          <w:rFonts w:cstheme="minorHAnsi"/>
          <w:sz w:val="20"/>
          <w:szCs w:val="20"/>
        </w:rPr>
        <w:t>Przy wyborze oferty Zamawiający będzie się kierował następującym kryterium:</w:t>
      </w:r>
    </w:p>
    <w:p w:rsidR="00A243C6" w:rsidRPr="000C6D93" w:rsidRDefault="00A243C6" w:rsidP="00C9735F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16719A" w:rsidRPr="000C6D93" w:rsidRDefault="0016719A" w:rsidP="00F93568">
      <w:pPr>
        <w:pStyle w:val="Tekstpodstawowy2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C6D93">
        <w:rPr>
          <w:rFonts w:asciiTheme="minorHAnsi" w:hAnsiTheme="minorHAnsi" w:cstheme="minorHAnsi"/>
          <w:b w:val="0"/>
          <w:bCs w:val="0"/>
          <w:sz w:val="20"/>
          <w:szCs w:val="20"/>
        </w:rPr>
        <w:t>Cena – 100%</w:t>
      </w:r>
    </w:p>
    <w:p w:rsidR="00F93568" w:rsidRPr="000C6D93" w:rsidRDefault="00F93568" w:rsidP="00F93568">
      <w:pPr>
        <w:pStyle w:val="Tekstpodstawowy2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C6D93">
        <w:rPr>
          <w:rFonts w:asciiTheme="minorHAnsi" w:hAnsiTheme="minorHAnsi" w:cstheme="minorHAnsi"/>
          <w:b w:val="0"/>
          <w:bCs w:val="0"/>
          <w:sz w:val="20"/>
          <w:szCs w:val="20"/>
        </w:rPr>
        <w:t>Najniższa cena otrzyma 100 pkt.; pozostałe proporcjonalnie mniej wg następującego przelicznika:</w:t>
      </w:r>
    </w:p>
    <w:p w:rsidR="00F93568" w:rsidRPr="000C6D93" w:rsidRDefault="00F93568" w:rsidP="00F93568">
      <w:pPr>
        <w:pStyle w:val="Tekstpodstawowy2"/>
        <w:jc w:val="center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:rsidR="00F93568" w:rsidRPr="000C6D93" w:rsidRDefault="00F93568" w:rsidP="00F93568">
      <w:pPr>
        <w:pStyle w:val="Tekstpodstawowy2"/>
        <w:jc w:val="center"/>
        <w:rPr>
          <w:rFonts w:asciiTheme="minorHAnsi" w:hAnsiTheme="minorHAnsi" w:cstheme="minorHAnsi"/>
          <w:bCs w:val="0"/>
          <w:sz w:val="20"/>
          <w:szCs w:val="20"/>
        </w:rPr>
      </w:pPr>
      <w:r w:rsidRPr="000C6D93">
        <w:rPr>
          <w:rFonts w:asciiTheme="minorHAnsi" w:hAnsiTheme="minorHAnsi" w:cstheme="minorHAnsi"/>
          <w:bCs w:val="0"/>
          <w:sz w:val="20"/>
          <w:szCs w:val="20"/>
        </w:rPr>
        <w:t>Pi(C) = (</w:t>
      </w:r>
      <w:proofErr w:type="spellStart"/>
      <w:r w:rsidRPr="000C6D93">
        <w:rPr>
          <w:rFonts w:asciiTheme="minorHAnsi" w:hAnsiTheme="minorHAnsi" w:cstheme="minorHAnsi"/>
          <w:bCs w:val="0"/>
          <w:sz w:val="20"/>
          <w:szCs w:val="20"/>
        </w:rPr>
        <w:t>Cmin</w:t>
      </w:r>
      <w:proofErr w:type="spellEnd"/>
      <w:r w:rsidRPr="000C6D93">
        <w:rPr>
          <w:rFonts w:asciiTheme="minorHAnsi" w:hAnsiTheme="minorHAnsi" w:cstheme="minorHAnsi"/>
          <w:bCs w:val="0"/>
          <w:sz w:val="20"/>
          <w:szCs w:val="20"/>
        </w:rPr>
        <w:t>/Ci) x 100</w:t>
      </w:r>
    </w:p>
    <w:p w:rsidR="00F93568" w:rsidRPr="000C6D93" w:rsidRDefault="00F93568" w:rsidP="00F93568">
      <w:pPr>
        <w:pStyle w:val="Tekstpodstawowy2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C6D9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Gdzie: </w:t>
      </w:r>
    </w:p>
    <w:p w:rsidR="00F93568" w:rsidRPr="000C6D93" w:rsidRDefault="00F93568" w:rsidP="00F93568">
      <w:pPr>
        <w:pStyle w:val="Tekstpodstawowy2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C6D93">
        <w:rPr>
          <w:rFonts w:asciiTheme="minorHAnsi" w:hAnsiTheme="minorHAnsi" w:cstheme="minorHAnsi"/>
          <w:b w:val="0"/>
          <w:bCs w:val="0"/>
          <w:sz w:val="20"/>
          <w:szCs w:val="20"/>
        </w:rPr>
        <w:t>Pi(C</w:t>
      </w:r>
      <w:proofErr w:type="gramStart"/>
      <w:r w:rsidRPr="000C6D93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Pr="000C6D9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Liczba</w:t>
      </w:r>
      <w:proofErr w:type="gramEnd"/>
      <w:r w:rsidRPr="000C6D9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punktów jakie otrzyma oferta „i” za kryterium „Cena”</w:t>
      </w:r>
    </w:p>
    <w:p w:rsidR="00F93568" w:rsidRPr="000C6D93" w:rsidRDefault="00F93568" w:rsidP="00F93568">
      <w:pPr>
        <w:pStyle w:val="Tekstpodstawowy2"/>
        <w:rPr>
          <w:rFonts w:asciiTheme="minorHAnsi" w:hAnsiTheme="minorHAnsi" w:cstheme="minorHAnsi"/>
          <w:b w:val="0"/>
          <w:bCs w:val="0"/>
          <w:sz w:val="20"/>
          <w:szCs w:val="20"/>
        </w:rPr>
      </w:pPr>
      <w:proofErr w:type="spellStart"/>
      <w:r w:rsidRPr="000C6D93">
        <w:rPr>
          <w:rFonts w:asciiTheme="minorHAnsi" w:hAnsiTheme="minorHAnsi" w:cstheme="minorHAnsi"/>
          <w:b w:val="0"/>
          <w:bCs w:val="0"/>
          <w:sz w:val="20"/>
          <w:szCs w:val="20"/>
        </w:rPr>
        <w:t>Cmin</w:t>
      </w:r>
      <w:proofErr w:type="spellEnd"/>
      <w:r w:rsidRPr="000C6D9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Najniższa cena spośród wszystkich ważnych i nieodrzuconych ofert</w:t>
      </w:r>
    </w:p>
    <w:p w:rsidR="00F93568" w:rsidRPr="000C6D93" w:rsidRDefault="00F93568" w:rsidP="00F93568">
      <w:pPr>
        <w:pStyle w:val="Tekstpodstawowy2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C6D93">
        <w:rPr>
          <w:rFonts w:asciiTheme="minorHAnsi" w:hAnsiTheme="minorHAnsi" w:cstheme="minorHAnsi"/>
          <w:b w:val="0"/>
          <w:bCs w:val="0"/>
          <w:sz w:val="20"/>
          <w:szCs w:val="20"/>
        </w:rPr>
        <w:t>Ci</w:t>
      </w:r>
      <w:r w:rsidRPr="000C6D93">
        <w:rPr>
          <w:rFonts w:asciiTheme="minorHAnsi" w:hAnsiTheme="minorHAnsi" w:cstheme="minorHAnsi"/>
          <w:b w:val="0"/>
          <w:bCs w:val="0"/>
          <w:sz w:val="20"/>
          <w:szCs w:val="20"/>
        </w:rPr>
        <w:tab/>
        <w:t>Cena oferty „i”</w:t>
      </w:r>
    </w:p>
    <w:p w:rsidR="00F93568" w:rsidRPr="000C6D93" w:rsidRDefault="00F93568" w:rsidP="00F93568">
      <w:pPr>
        <w:pStyle w:val="Tekstpodstawowy2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:rsidR="00F93568" w:rsidRPr="000C6D93" w:rsidRDefault="00F93568" w:rsidP="00F93568">
      <w:pPr>
        <w:pStyle w:val="Tekstpodstawowy2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C6D93">
        <w:rPr>
          <w:rFonts w:asciiTheme="minorHAnsi" w:hAnsiTheme="minorHAnsi" w:cstheme="minorHAnsi"/>
          <w:b w:val="0"/>
          <w:bCs w:val="0"/>
          <w:sz w:val="20"/>
          <w:szCs w:val="20"/>
        </w:rPr>
        <w:t>Za najkorzystniejszą zostanie wybrana oferta, która uzyska największą liczbę punktów.</w:t>
      </w:r>
    </w:p>
    <w:p w:rsidR="0016719A" w:rsidRPr="000C6D93" w:rsidRDefault="0016719A" w:rsidP="00F93568">
      <w:pPr>
        <w:pStyle w:val="Tekstpodstawowy2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C6D93">
        <w:rPr>
          <w:rFonts w:asciiTheme="minorHAnsi" w:hAnsiTheme="minorHAnsi" w:cstheme="minorHAnsi"/>
          <w:b w:val="0"/>
          <w:bCs w:val="0"/>
          <w:sz w:val="20"/>
          <w:szCs w:val="20"/>
        </w:rPr>
        <w:t>Punkty wynikające z algorytmu matematycznego, uzyskane przez Wykonawcę, zostaną zaokrąglone do dwóch miejsc po przecinku.</w:t>
      </w:r>
    </w:p>
    <w:p w:rsidR="00E41DFD" w:rsidRPr="000C6D93" w:rsidRDefault="00E41DFD" w:rsidP="002E52A7">
      <w:pPr>
        <w:pStyle w:val="Tekstpodstawowy2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:rsidR="00C60866" w:rsidRPr="000C6D93" w:rsidRDefault="00C93227" w:rsidP="00F93568">
      <w:pPr>
        <w:pStyle w:val="Akapitzlist"/>
        <w:numPr>
          <w:ilvl w:val="0"/>
          <w:numId w:val="23"/>
        </w:numPr>
        <w:jc w:val="center"/>
        <w:outlineLvl w:val="1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INFORMACJE O FORMALNOŚCIACH, JAKIE POWINNY BYĆ DOPEŁNIONE PO WYBORZE OFERTY W CELU ZAWARCIA UMOWY – </w:t>
      </w:r>
      <w:r w:rsidR="00CC7847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art</w:t>
      </w:r>
      <w:r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. 281 </w:t>
      </w:r>
      <w:r w:rsidR="00CC7847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ust</w:t>
      </w:r>
      <w:r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. 1 </w:t>
      </w:r>
      <w:r w:rsidR="00CC7847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pkt</w:t>
      </w:r>
      <w:r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 18, </w:t>
      </w:r>
      <w:r w:rsidR="00CC7847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art</w:t>
      </w:r>
      <w:r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. 253 </w:t>
      </w:r>
      <w:r w:rsidR="0073579D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i</w:t>
      </w:r>
      <w:r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 260 </w:t>
      </w:r>
      <w:r w:rsidR="00CC7847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ustawy </w:t>
      </w:r>
      <w:proofErr w:type="spellStart"/>
      <w:r w:rsidR="00CC7847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Pzp</w:t>
      </w:r>
      <w:proofErr w:type="spellEnd"/>
      <w:r w:rsidR="00CC7847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:rsidR="00285083" w:rsidRPr="000C6D93" w:rsidRDefault="00285083" w:rsidP="002E52A7">
      <w:pPr>
        <w:spacing w:after="0" w:line="240" w:lineRule="auto"/>
        <w:jc w:val="both"/>
        <w:outlineLvl w:val="1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:rsidR="00575C1E" w:rsidRPr="000C6D93" w:rsidRDefault="00575C1E" w:rsidP="00F93568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>Niezwłocznie po wyborze najkorzystniejszej oferty zamawiający informuje równocześnie wykonawców którzy złożyli oferty o:</w:t>
      </w:r>
    </w:p>
    <w:p w:rsidR="0073579D" w:rsidRPr="000C6D93" w:rsidRDefault="00F0229E" w:rsidP="00F93568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sz w:val="20"/>
          <w:szCs w:val="20"/>
        </w:rPr>
        <w:t>wyborze</w:t>
      </w:r>
      <w:proofErr w:type="gramEnd"/>
      <w:r w:rsidRPr="000C6D93">
        <w:rPr>
          <w:rFonts w:asciiTheme="minorHAnsi" w:hAnsiTheme="minorHAnsi" w:cstheme="minorHAnsi"/>
          <w:sz w:val="20"/>
          <w:szCs w:val="20"/>
        </w:rPr>
        <w:t xml:space="preserve">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 łączną punktację; </w:t>
      </w:r>
    </w:p>
    <w:p w:rsidR="00CC27EC" w:rsidRPr="000C6D93" w:rsidRDefault="00F0229E" w:rsidP="00F93568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sz w:val="20"/>
          <w:szCs w:val="20"/>
        </w:rPr>
        <w:t>ofert</w:t>
      </w:r>
      <w:r w:rsidR="0073579D" w:rsidRPr="000C6D93">
        <w:rPr>
          <w:rFonts w:asciiTheme="minorHAnsi" w:hAnsiTheme="minorHAnsi" w:cstheme="minorHAnsi"/>
          <w:sz w:val="20"/>
          <w:szCs w:val="20"/>
        </w:rPr>
        <w:t>ach</w:t>
      </w:r>
      <w:proofErr w:type="gramEnd"/>
      <w:r w:rsidR="0073579D" w:rsidRPr="000C6D93">
        <w:rPr>
          <w:rFonts w:asciiTheme="minorHAnsi" w:hAnsiTheme="minorHAnsi" w:cstheme="minorHAnsi"/>
          <w:sz w:val="20"/>
          <w:szCs w:val="20"/>
        </w:rPr>
        <w:t>, które</w:t>
      </w:r>
      <w:r w:rsidR="00477EF4" w:rsidRPr="000C6D93">
        <w:rPr>
          <w:rFonts w:asciiTheme="minorHAnsi" w:hAnsiTheme="minorHAnsi" w:cstheme="minorHAnsi"/>
          <w:sz w:val="20"/>
          <w:szCs w:val="20"/>
        </w:rPr>
        <w:t xml:space="preserve"> zostały odrzucone.</w:t>
      </w:r>
    </w:p>
    <w:p w:rsidR="00F0229E" w:rsidRPr="000C6D93" w:rsidRDefault="00F0229E" w:rsidP="00F93568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 xml:space="preserve">Zamawiający udostępnia niezwłocznie informacje, o których mowa w </w:t>
      </w:r>
      <w:r w:rsidR="00E41DFD" w:rsidRPr="000C6D93">
        <w:rPr>
          <w:rFonts w:asciiTheme="minorHAnsi" w:hAnsiTheme="minorHAnsi" w:cstheme="minorHAnsi"/>
          <w:sz w:val="20"/>
          <w:szCs w:val="20"/>
        </w:rPr>
        <w:t xml:space="preserve">pkt 1 </w:t>
      </w:r>
      <w:r w:rsidR="00CC27EC" w:rsidRPr="000C6D93">
        <w:rPr>
          <w:rFonts w:asciiTheme="minorHAnsi" w:hAnsiTheme="minorHAnsi" w:cstheme="minorHAnsi"/>
          <w:sz w:val="20"/>
          <w:szCs w:val="20"/>
        </w:rPr>
        <w:t>lit.</w:t>
      </w:r>
      <w:r w:rsidRPr="000C6D93">
        <w:rPr>
          <w:rFonts w:asciiTheme="minorHAnsi" w:hAnsiTheme="minorHAnsi" w:cstheme="minorHAnsi"/>
          <w:sz w:val="20"/>
          <w:szCs w:val="20"/>
        </w:rPr>
        <w:t xml:space="preserve"> </w:t>
      </w:r>
      <w:r w:rsidR="00CC27EC" w:rsidRPr="000C6D93">
        <w:rPr>
          <w:rFonts w:asciiTheme="minorHAnsi" w:hAnsiTheme="minorHAnsi" w:cstheme="minorHAnsi"/>
          <w:sz w:val="20"/>
          <w:szCs w:val="20"/>
        </w:rPr>
        <w:t>a</w:t>
      </w:r>
      <w:r w:rsidRPr="000C6D93">
        <w:rPr>
          <w:rFonts w:asciiTheme="minorHAnsi" w:hAnsiTheme="minorHAnsi" w:cstheme="minorHAnsi"/>
          <w:sz w:val="20"/>
          <w:szCs w:val="20"/>
        </w:rPr>
        <w:t xml:space="preserve"> na stronie internetowej prowadzonego postępowania.</w:t>
      </w:r>
    </w:p>
    <w:p w:rsidR="00CC27EC" w:rsidRPr="000C6D93" w:rsidRDefault="00C60866" w:rsidP="00F93568">
      <w:pPr>
        <w:pStyle w:val="Akapitzlist"/>
        <w:numPr>
          <w:ilvl w:val="0"/>
          <w:numId w:val="34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Zamawiający zawiera umowę w sprawie zamówienia publicznego w terminie nie krótszym niż </w:t>
      </w:r>
      <w:r w:rsidRPr="000C6D93">
        <w:rPr>
          <w:rFonts w:asciiTheme="minorHAnsi" w:hAnsiTheme="minorHAnsi" w:cstheme="minorHAnsi"/>
          <w:b/>
          <w:color w:val="000000"/>
          <w:sz w:val="20"/>
          <w:szCs w:val="20"/>
        </w:rPr>
        <w:t>5 dni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od dnia przesłania zawiadomienia o wyborze najkorzystniejszej oferty.</w:t>
      </w:r>
    </w:p>
    <w:p w:rsidR="00CC27EC" w:rsidRPr="000C6D93" w:rsidRDefault="00C60866" w:rsidP="00F93568">
      <w:pPr>
        <w:pStyle w:val="Akapitzlist"/>
        <w:numPr>
          <w:ilvl w:val="0"/>
          <w:numId w:val="34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Zamawiający może zawrzeć umowę w sprawie zamówienia publicznego przed upływem terminu, o którym mowa w </w:t>
      </w:r>
      <w:r w:rsidR="00CC27EC" w:rsidRPr="000C6D93">
        <w:rPr>
          <w:rFonts w:asciiTheme="minorHAnsi" w:hAnsiTheme="minorHAnsi" w:cstheme="minorHAnsi"/>
          <w:color w:val="000000"/>
          <w:sz w:val="20"/>
          <w:szCs w:val="20"/>
        </w:rPr>
        <w:t>pkt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20363" w:rsidRPr="000C6D93">
        <w:rPr>
          <w:rFonts w:asciiTheme="minorHAnsi" w:hAnsiTheme="minorHAnsi" w:cstheme="minorHAnsi"/>
          <w:color w:val="000000"/>
          <w:sz w:val="20"/>
          <w:szCs w:val="20"/>
        </w:rPr>
        <w:t>3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, jeżeli w postępowaniu o udzielenie zamówienia prowadzonym w trybie podstawowym </w:t>
      </w:r>
      <w:r w:rsidR="00520363"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bez negocjacji 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>złożono tylko jedną ofertę.</w:t>
      </w:r>
    </w:p>
    <w:p w:rsidR="00801421" w:rsidRPr="000C6D93" w:rsidRDefault="00C60866" w:rsidP="00F93568">
      <w:pPr>
        <w:pStyle w:val="Akapitzlist"/>
        <w:numPr>
          <w:ilvl w:val="0"/>
          <w:numId w:val="34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>W przypadku wyboru oferty złożonej przez Wykonawców wspólnie ubiegających się o udzielenie zamówienia Zamawiający</w:t>
      </w:r>
      <w:r w:rsidR="00801421" w:rsidRPr="000C6D93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:rsidR="00CC27EC" w:rsidRPr="000C6D93" w:rsidRDefault="00C60866" w:rsidP="00F93568">
      <w:pPr>
        <w:pStyle w:val="Akapitzlist"/>
        <w:numPr>
          <w:ilvl w:val="0"/>
          <w:numId w:val="36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color w:val="000000"/>
          <w:sz w:val="20"/>
          <w:szCs w:val="20"/>
        </w:rPr>
        <w:lastRenderedPageBreak/>
        <w:t>zastrzega</w:t>
      </w:r>
      <w:proofErr w:type="gramEnd"/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sobie prawo żądania przed zawarciem umowy w sprawie zamówienia publicznego umowy reguluj</w:t>
      </w:r>
      <w:r w:rsidR="00801421" w:rsidRPr="000C6D93">
        <w:rPr>
          <w:rFonts w:asciiTheme="minorHAnsi" w:hAnsiTheme="minorHAnsi" w:cstheme="minorHAnsi"/>
          <w:color w:val="000000"/>
          <w:sz w:val="20"/>
          <w:szCs w:val="20"/>
        </w:rPr>
        <w:t>ącej współpracę tych Wykonawców,</w:t>
      </w:r>
    </w:p>
    <w:p w:rsidR="00801421" w:rsidRPr="000C6D93" w:rsidRDefault="00801421" w:rsidP="00F93568">
      <w:pPr>
        <w:pStyle w:val="Akapitzlist"/>
        <w:numPr>
          <w:ilvl w:val="0"/>
          <w:numId w:val="36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0C6D93">
        <w:rPr>
          <w:rFonts w:asciiTheme="minorHAnsi" w:hAnsiTheme="minorHAnsi" w:cstheme="minorHAnsi"/>
          <w:color w:val="000000"/>
          <w:sz w:val="20"/>
          <w:szCs w:val="20"/>
        </w:rPr>
        <w:t>będzie</w:t>
      </w:r>
      <w:proofErr w:type="gramEnd"/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wymagał pełnomocnictwa, jeżeli umowę będzie podpisywała osoba nieuprawniona do reprezentacji podmiotu. </w:t>
      </w:r>
    </w:p>
    <w:p w:rsidR="00801421" w:rsidRPr="000C6D93" w:rsidRDefault="00C60866" w:rsidP="00F93568">
      <w:pPr>
        <w:pStyle w:val="Akapitzlist"/>
        <w:numPr>
          <w:ilvl w:val="0"/>
          <w:numId w:val="34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>Wykonawca będzie zobowiązany do podpisania umowy w terminie wskazanym przez Zamawiającego.</w:t>
      </w:r>
    </w:p>
    <w:p w:rsidR="00893064" w:rsidRPr="000C6D93" w:rsidRDefault="00893064" w:rsidP="00893064">
      <w:pPr>
        <w:pStyle w:val="Akapitzlist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C60866" w:rsidRPr="000C6D93" w:rsidRDefault="00DD151A" w:rsidP="00F93568">
      <w:pPr>
        <w:pStyle w:val="Akapitzlist"/>
        <w:numPr>
          <w:ilvl w:val="0"/>
          <w:numId w:val="23"/>
        </w:numPr>
        <w:jc w:val="center"/>
        <w:outlineLvl w:val="1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WYMAGANIA DOTYCZĄCE ZABEZPIECZENIA NALEŻYTEGO</w:t>
      </w:r>
      <w:r w:rsidR="00BC1E01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 </w:t>
      </w:r>
      <w:r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WYKONANIA UMOWY – </w:t>
      </w:r>
      <w:r w:rsidR="009F7A80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art</w:t>
      </w:r>
      <w:r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. 449 </w:t>
      </w:r>
      <w:r w:rsidR="009F7A80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ustawy </w:t>
      </w:r>
      <w:proofErr w:type="spellStart"/>
      <w:r w:rsidR="009F7A80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Pzp</w:t>
      </w:r>
      <w:proofErr w:type="spellEnd"/>
      <w:r w:rsidR="009F7A80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:rsidR="00121E88" w:rsidRPr="000C6D93" w:rsidRDefault="00121E88" w:rsidP="002E52A7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C60866" w:rsidRPr="000C6D93" w:rsidRDefault="00C60866" w:rsidP="00BC1E01">
      <w:pPr>
        <w:spacing w:after="0" w:line="240" w:lineRule="auto"/>
        <w:ind w:firstLine="36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Zamawiający </w:t>
      </w:r>
      <w:r w:rsidRPr="000C6D93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nie wymaga</w:t>
      </w:r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wniesienia zabezpieczenia należytego wykonania</w:t>
      </w:r>
      <w:r w:rsidR="00BC1E01" w:rsidRPr="000C6D9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>umowy.</w:t>
      </w:r>
    </w:p>
    <w:p w:rsidR="00F93568" w:rsidRPr="000C6D93" w:rsidRDefault="00F93568" w:rsidP="00BC1E01">
      <w:pPr>
        <w:spacing w:after="0" w:line="240" w:lineRule="auto"/>
        <w:ind w:firstLine="36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C60866" w:rsidRPr="000C6D93" w:rsidRDefault="00583CA2" w:rsidP="00F93568">
      <w:pPr>
        <w:pStyle w:val="Akapitzlist"/>
        <w:numPr>
          <w:ilvl w:val="0"/>
          <w:numId w:val="23"/>
        </w:numPr>
        <w:jc w:val="center"/>
        <w:outlineLvl w:val="1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C6D93">
        <w:rPr>
          <w:rFonts w:asciiTheme="minorHAnsi" w:hAnsiTheme="minorHAnsi" w:cstheme="minorHAnsi"/>
          <w:b/>
          <w:sz w:val="20"/>
          <w:szCs w:val="20"/>
          <w:u w:val="single"/>
        </w:rPr>
        <w:t>INFORMACJE O TREŚCI ZAWIERANEJ UMOWY ORAZ MOŻLIWOŚCI</w:t>
      </w:r>
      <w:r w:rsidR="00BC1E01" w:rsidRPr="000C6D93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0C6D93">
        <w:rPr>
          <w:rFonts w:asciiTheme="minorHAnsi" w:hAnsiTheme="minorHAnsi" w:cstheme="minorHAnsi"/>
          <w:b/>
          <w:sz w:val="20"/>
          <w:szCs w:val="20"/>
          <w:u w:val="single"/>
        </w:rPr>
        <w:t xml:space="preserve">JEJ ZMIANY – </w:t>
      </w:r>
      <w:r w:rsidR="002603AB" w:rsidRPr="000C6D93">
        <w:rPr>
          <w:rFonts w:asciiTheme="minorHAnsi" w:hAnsiTheme="minorHAnsi" w:cstheme="minorHAnsi"/>
          <w:b/>
          <w:sz w:val="20"/>
          <w:szCs w:val="20"/>
          <w:u w:val="single"/>
        </w:rPr>
        <w:t>art</w:t>
      </w:r>
      <w:r w:rsidRPr="000C6D93">
        <w:rPr>
          <w:rFonts w:asciiTheme="minorHAnsi" w:hAnsiTheme="minorHAnsi" w:cstheme="minorHAnsi"/>
          <w:b/>
          <w:sz w:val="20"/>
          <w:szCs w:val="20"/>
          <w:u w:val="single"/>
        </w:rPr>
        <w:t xml:space="preserve">. 281 </w:t>
      </w:r>
      <w:r w:rsidR="002603AB" w:rsidRPr="000C6D93">
        <w:rPr>
          <w:rFonts w:asciiTheme="minorHAnsi" w:hAnsiTheme="minorHAnsi" w:cstheme="minorHAnsi"/>
          <w:b/>
          <w:sz w:val="20"/>
          <w:szCs w:val="20"/>
          <w:u w:val="single"/>
        </w:rPr>
        <w:t>ust</w:t>
      </w:r>
      <w:r w:rsidRPr="000C6D93">
        <w:rPr>
          <w:rFonts w:asciiTheme="minorHAnsi" w:hAnsiTheme="minorHAnsi" w:cstheme="minorHAnsi"/>
          <w:b/>
          <w:sz w:val="20"/>
          <w:szCs w:val="20"/>
          <w:u w:val="single"/>
        </w:rPr>
        <w:t xml:space="preserve">. 1 </w:t>
      </w:r>
      <w:r w:rsidR="002603AB" w:rsidRPr="000C6D93">
        <w:rPr>
          <w:rFonts w:asciiTheme="minorHAnsi" w:hAnsiTheme="minorHAnsi" w:cstheme="minorHAnsi"/>
          <w:b/>
          <w:sz w:val="20"/>
          <w:szCs w:val="20"/>
          <w:u w:val="single"/>
        </w:rPr>
        <w:t>pkt</w:t>
      </w:r>
      <w:r w:rsidRPr="000C6D93">
        <w:rPr>
          <w:rFonts w:asciiTheme="minorHAnsi" w:hAnsiTheme="minorHAnsi" w:cstheme="minorHAnsi"/>
          <w:b/>
          <w:sz w:val="20"/>
          <w:szCs w:val="20"/>
          <w:u w:val="single"/>
        </w:rPr>
        <w:t xml:space="preserve"> 7</w:t>
      </w:r>
      <w:r w:rsidR="002603AB" w:rsidRPr="000C6D93">
        <w:rPr>
          <w:rFonts w:asciiTheme="minorHAnsi" w:hAnsiTheme="minorHAnsi" w:cstheme="minorHAnsi"/>
          <w:b/>
          <w:sz w:val="20"/>
          <w:szCs w:val="20"/>
          <w:u w:val="single"/>
        </w:rPr>
        <w:t xml:space="preserve"> ustawy </w:t>
      </w:r>
      <w:proofErr w:type="spellStart"/>
      <w:r w:rsidR="002603AB" w:rsidRPr="000C6D93">
        <w:rPr>
          <w:rFonts w:asciiTheme="minorHAnsi" w:hAnsiTheme="minorHAnsi" w:cstheme="minorHAnsi"/>
          <w:b/>
          <w:sz w:val="20"/>
          <w:szCs w:val="20"/>
          <w:u w:val="single"/>
        </w:rPr>
        <w:t>Pzp</w:t>
      </w:r>
      <w:proofErr w:type="spellEnd"/>
      <w:r w:rsidR="002603AB" w:rsidRPr="000C6D93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</w:p>
    <w:p w:rsidR="00583CA2" w:rsidRPr="000C6D93" w:rsidRDefault="00583CA2" w:rsidP="002E52A7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BC1E01" w:rsidRPr="000C6D93" w:rsidRDefault="00C60866" w:rsidP="00310C5C">
      <w:pPr>
        <w:pStyle w:val="Akapitzlist"/>
        <w:numPr>
          <w:ilvl w:val="0"/>
          <w:numId w:val="4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Wybrany Wykonawca jest zobowiązany do zawarcia umowy w sprawie zamówienia publicznego na warunkach określonych we </w:t>
      </w:r>
      <w:r w:rsidR="00BC1E01" w:rsidRPr="000C6D93">
        <w:rPr>
          <w:rFonts w:asciiTheme="minorHAnsi" w:hAnsiTheme="minorHAnsi" w:cstheme="minorHAnsi"/>
          <w:color w:val="000000"/>
          <w:sz w:val="20"/>
          <w:szCs w:val="20"/>
        </w:rPr>
        <w:t>w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zorze </w:t>
      </w:r>
      <w:r w:rsidR="00BC1E01" w:rsidRPr="000C6D93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mowy, stanowiącym </w:t>
      </w:r>
      <w:r w:rsidRPr="000C6D93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Załącznik nr </w:t>
      </w:r>
      <w:r w:rsidR="002438B0" w:rsidRPr="000C6D93">
        <w:rPr>
          <w:rFonts w:asciiTheme="minorHAnsi" w:hAnsiTheme="minorHAnsi" w:cstheme="minorHAnsi"/>
          <w:b/>
          <w:bCs/>
          <w:color w:val="000000"/>
          <w:sz w:val="20"/>
          <w:szCs w:val="20"/>
        </w:rPr>
        <w:t>3</w:t>
      </w:r>
      <w:r w:rsidRPr="000C6D93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do SWZ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BC1E01" w:rsidRPr="000C6D93" w:rsidRDefault="00C60866" w:rsidP="00310C5C">
      <w:pPr>
        <w:pStyle w:val="Akapitzlist"/>
        <w:numPr>
          <w:ilvl w:val="0"/>
          <w:numId w:val="4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>Zakres świadczenia Wykonawcy wynikający z umowy jest tożsamy z jego zobowiązaniem zawartym w ofercie.</w:t>
      </w:r>
    </w:p>
    <w:p w:rsidR="00BC1E01" w:rsidRPr="000C6D93" w:rsidRDefault="00C60866" w:rsidP="00310C5C">
      <w:pPr>
        <w:pStyle w:val="Akapitzlist"/>
        <w:numPr>
          <w:ilvl w:val="0"/>
          <w:numId w:val="4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Zamawiający przewiduje możliwość zmiany zawartej umowy w stosunku do treści wybranej oferty w zakresie uregulowanym w art. 454-455 </w:t>
      </w:r>
      <w:r w:rsidR="00BC1E01"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ustawy </w:t>
      </w:r>
      <w:proofErr w:type="spellStart"/>
      <w:r w:rsidR="00BC1E01" w:rsidRPr="000C6D93">
        <w:rPr>
          <w:rFonts w:asciiTheme="minorHAnsi" w:hAnsiTheme="minorHAnsi" w:cstheme="minorHAnsi"/>
          <w:color w:val="000000"/>
          <w:sz w:val="20"/>
          <w:szCs w:val="20"/>
        </w:rPr>
        <w:t>Pzp</w:t>
      </w:r>
      <w:proofErr w:type="spellEnd"/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oraz wskazanym we </w:t>
      </w:r>
      <w:r w:rsidR="00BC1E01" w:rsidRPr="000C6D93">
        <w:rPr>
          <w:rFonts w:asciiTheme="minorHAnsi" w:hAnsiTheme="minorHAnsi" w:cstheme="minorHAnsi"/>
          <w:color w:val="000000"/>
          <w:sz w:val="20"/>
          <w:szCs w:val="20"/>
        </w:rPr>
        <w:t>w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zorze </w:t>
      </w:r>
      <w:r w:rsidR="00BC1E01" w:rsidRPr="000C6D93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mowy, stanowiącym </w:t>
      </w:r>
      <w:r w:rsidRPr="000C6D93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Załącznik nr </w:t>
      </w:r>
      <w:r w:rsidR="00767528" w:rsidRPr="000C6D93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3 </w:t>
      </w:r>
      <w:r w:rsidRPr="000C6D93">
        <w:rPr>
          <w:rFonts w:asciiTheme="minorHAnsi" w:hAnsiTheme="minorHAnsi" w:cstheme="minorHAnsi"/>
          <w:b/>
          <w:bCs/>
          <w:color w:val="000000"/>
          <w:sz w:val="20"/>
          <w:szCs w:val="20"/>
        </w:rPr>
        <w:t>do SWZ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121E88" w:rsidRPr="000C6D93" w:rsidRDefault="00C60866" w:rsidP="00310C5C">
      <w:pPr>
        <w:pStyle w:val="Akapitzlist"/>
        <w:numPr>
          <w:ilvl w:val="0"/>
          <w:numId w:val="4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>Zmiana umowy wymaga dla swej ważności, pod rygorem nieważności, zachowania formy pisemnej</w:t>
      </w:r>
      <w:r w:rsidR="00BC1E01" w:rsidRPr="000C6D93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E000D2" w:rsidRPr="000C6D93" w:rsidRDefault="0016719A" w:rsidP="00E000D2">
      <w:pPr>
        <w:pStyle w:val="Akapitzlist"/>
        <w:numPr>
          <w:ilvl w:val="0"/>
          <w:numId w:val="4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Zamawiający przewiduje zawarcie umowy </w:t>
      </w:r>
      <w:r w:rsidRPr="000C6D93">
        <w:rPr>
          <w:rFonts w:asciiTheme="minorHAnsi" w:hAnsiTheme="minorHAnsi" w:cstheme="minorHAnsi"/>
          <w:b/>
          <w:color w:val="000000"/>
          <w:sz w:val="20"/>
          <w:szCs w:val="20"/>
        </w:rPr>
        <w:t>w formie elektronicznej</w:t>
      </w:r>
      <w:r w:rsidR="00E000D2" w:rsidRPr="000C6D93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16719A" w:rsidRPr="000C6D93" w:rsidRDefault="0016719A" w:rsidP="0016719A">
      <w:pPr>
        <w:pStyle w:val="Akapitzlist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C60866" w:rsidRPr="000C6D93" w:rsidRDefault="00583CA2" w:rsidP="00F93568">
      <w:pPr>
        <w:pStyle w:val="Akapitzlist"/>
        <w:numPr>
          <w:ilvl w:val="0"/>
          <w:numId w:val="23"/>
        </w:numPr>
        <w:jc w:val="center"/>
        <w:outlineLvl w:val="1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POUCZENIE O ŚRODKACH OCHRONY PRAWNEJ PRZYSŁUGUJĄCYCH WYKONAWCY – </w:t>
      </w:r>
      <w:r w:rsidR="002603AB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art</w:t>
      </w:r>
      <w:r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. 281 </w:t>
      </w:r>
      <w:r w:rsidR="002603AB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ust</w:t>
      </w:r>
      <w:r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. 1 </w:t>
      </w:r>
      <w:r w:rsidR="002603AB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pkt</w:t>
      </w:r>
      <w:r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 19 </w:t>
      </w:r>
      <w:r w:rsidR="002603AB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ustawy </w:t>
      </w:r>
      <w:proofErr w:type="spellStart"/>
      <w:r w:rsidR="002603AB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Pzp</w:t>
      </w:r>
      <w:proofErr w:type="spellEnd"/>
      <w:r w:rsidR="002603AB" w:rsidRPr="000C6D93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:rsidR="00583CA2" w:rsidRPr="000C6D93" w:rsidRDefault="00583CA2" w:rsidP="002E52A7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BC1E01" w:rsidRPr="000C6D93" w:rsidRDefault="005338C3" w:rsidP="00F93568">
      <w:pPr>
        <w:pStyle w:val="Akapitzlist"/>
        <w:numPr>
          <w:ilvl w:val="0"/>
          <w:numId w:val="15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Środki ochrony prawnej przysługują wykonawcy oraz innemu podmiotowi, jeżeli ma lub miał interes w uzyskaniu zamówienia oraz poniósł lub może ponieść szkodę w wyniku naruszenia przez zamawiającego przepisów ustawy </w:t>
      </w:r>
      <w:proofErr w:type="spellStart"/>
      <w:r w:rsidRPr="000C6D93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="00BC1E01" w:rsidRPr="000C6D93">
        <w:rPr>
          <w:rFonts w:asciiTheme="minorHAnsi" w:hAnsiTheme="minorHAnsi" w:cstheme="minorHAnsi"/>
          <w:color w:val="000000"/>
          <w:sz w:val="20"/>
          <w:szCs w:val="20"/>
        </w:rPr>
        <w:t>zp</w:t>
      </w:r>
      <w:proofErr w:type="spellEnd"/>
      <w:r w:rsidR="00BC1E01" w:rsidRPr="000C6D93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0C6D93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:rsidR="00BC1E01" w:rsidRPr="000C6D93" w:rsidRDefault="005338C3" w:rsidP="00F93568">
      <w:pPr>
        <w:pStyle w:val="Akapitzlist"/>
        <w:numPr>
          <w:ilvl w:val="0"/>
          <w:numId w:val="15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Środki ochrony prawnej wobec ogłoszenia wszczynającego postępowanie o udzielenie zamówienia oraz dokumentów zamówienia przysługują również organizacjom wpisanym na listę, o której mowa w art. 469 pkt 15 </w:t>
      </w:r>
      <w:r w:rsidR="00C148C8"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ustawy </w:t>
      </w:r>
      <w:proofErr w:type="spellStart"/>
      <w:r w:rsidR="00C148C8" w:rsidRPr="000C6D93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="00BC1E01" w:rsidRPr="000C6D93">
        <w:rPr>
          <w:rFonts w:asciiTheme="minorHAnsi" w:hAnsiTheme="minorHAnsi" w:cstheme="minorHAnsi"/>
          <w:color w:val="000000"/>
          <w:sz w:val="20"/>
          <w:szCs w:val="20"/>
        </w:rPr>
        <w:t>zp</w:t>
      </w:r>
      <w:proofErr w:type="spellEnd"/>
      <w:r w:rsidRPr="000C6D93">
        <w:rPr>
          <w:rFonts w:asciiTheme="minorHAnsi" w:hAnsiTheme="minorHAnsi" w:cstheme="minorHAnsi"/>
          <w:color w:val="000000"/>
          <w:sz w:val="20"/>
          <w:szCs w:val="20"/>
        </w:rPr>
        <w:t xml:space="preserve"> oraz Rzecznikowi Małych i Średnich Przedsiębiorców.</w:t>
      </w:r>
    </w:p>
    <w:p w:rsidR="005338C3" w:rsidRPr="000C6D93" w:rsidRDefault="005338C3" w:rsidP="00F93568">
      <w:pPr>
        <w:pStyle w:val="Akapitzlist"/>
        <w:numPr>
          <w:ilvl w:val="0"/>
          <w:numId w:val="15"/>
        </w:numPr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0C6D93">
        <w:rPr>
          <w:rFonts w:asciiTheme="minorHAnsi" w:hAnsiTheme="minorHAnsi" w:cstheme="minorHAnsi"/>
          <w:sz w:val="20"/>
          <w:szCs w:val="20"/>
        </w:rPr>
        <w:t xml:space="preserve">Sposób postępowania w przypadku wniesienia odwołania reguluje Dział </w:t>
      </w:r>
      <w:proofErr w:type="gramStart"/>
      <w:r w:rsidRPr="000C6D93">
        <w:rPr>
          <w:rFonts w:asciiTheme="minorHAnsi" w:hAnsiTheme="minorHAnsi" w:cstheme="minorHAnsi"/>
          <w:sz w:val="20"/>
          <w:szCs w:val="20"/>
        </w:rPr>
        <w:t>IX  i</w:t>
      </w:r>
      <w:proofErr w:type="gramEnd"/>
      <w:r w:rsidRPr="000C6D93">
        <w:rPr>
          <w:rFonts w:asciiTheme="minorHAnsi" w:hAnsiTheme="minorHAnsi" w:cstheme="minorHAnsi"/>
          <w:sz w:val="20"/>
          <w:szCs w:val="20"/>
        </w:rPr>
        <w:t xml:space="preserve"> X ustawy </w:t>
      </w:r>
      <w:proofErr w:type="spellStart"/>
      <w:r w:rsidRPr="000C6D9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0C6D93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703F96" w:rsidRPr="000C6D93" w:rsidRDefault="00703F96" w:rsidP="002E52A7">
      <w:pPr>
        <w:spacing w:after="0" w:line="240" w:lineRule="auto"/>
        <w:jc w:val="both"/>
        <w:outlineLvl w:val="1"/>
        <w:rPr>
          <w:rFonts w:eastAsia="Times New Roman" w:cstheme="minorHAnsi"/>
          <w:b/>
          <w:color w:val="000000"/>
          <w:sz w:val="20"/>
          <w:szCs w:val="20"/>
          <w:u w:val="single"/>
          <w:lang w:eastAsia="pl-PL"/>
        </w:rPr>
      </w:pPr>
    </w:p>
    <w:p w:rsidR="00C60866" w:rsidRPr="000C6D93" w:rsidRDefault="00DD151A" w:rsidP="00F93568">
      <w:pPr>
        <w:pStyle w:val="Akapitzlist"/>
        <w:numPr>
          <w:ilvl w:val="0"/>
          <w:numId w:val="23"/>
        </w:numPr>
        <w:jc w:val="both"/>
        <w:outlineLvl w:val="1"/>
        <w:rPr>
          <w:rFonts w:asciiTheme="minorHAnsi" w:hAnsiTheme="minorHAnsi" w:cstheme="minorHAnsi"/>
          <w:b/>
          <w:bCs/>
          <w:sz w:val="20"/>
          <w:szCs w:val="20"/>
        </w:rPr>
      </w:pPr>
      <w:r w:rsidRPr="000C6D93">
        <w:rPr>
          <w:rFonts w:asciiTheme="minorHAnsi" w:hAnsiTheme="minorHAnsi" w:cstheme="minorHAnsi"/>
          <w:b/>
          <w:sz w:val="20"/>
          <w:szCs w:val="20"/>
        </w:rPr>
        <w:t>SPIS ZAŁĄCZNIKÓW</w:t>
      </w:r>
    </w:p>
    <w:p w:rsidR="00595367" w:rsidRPr="000C6D93" w:rsidRDefault="00595367" w:rsidP="00595367">
      <w:pPr>
        <w:pStyle w:val="Akapitzlist"/>
        <w:ind w:left="360"/>
        <w:jc w:val="both"/>
        <w:outlineLvl w:val="1"/>
        <w:rPr>
          <w:rFonts w:asciiTheme="minorHAnsi" w:hAnsiTheme="minorHAnsi" w:cstheme="minorHAnsi"/>
          <w:b/>
          <w:bCs/>
          <w:sz w:val="20"/>
          <w:szCs w:val="20"/>
        </w:rPr>
      </w:pPr>
    </w:p>
    <w:p w:rsidR="009C4D15" w:rsidRPr="000C6D93" w:rsidRDefault="009C4D15" w:rsidP="00310C5C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Oświadczenie wykonawcy </w:t>
      </w:r>
      <w:r w:rsidR="00703F96" w:rsidRPr="000C6D93">
        <w:rPr>
          <w:rFonts w:eastAsia="Times New Roman" w:cstheme="minorHAnsi"/>
          <w:color w:val="000000"/>
          <w:sz w:val="20"/>
          <w:szCs w:val="20"/>
          <w:lang w:eastAsia="pl-PL"/>
        </w:rPr>
        <w:t>-</w:t>
      </w:r>
      <w:r w:rsidR="00595367" w:rsidRPr="000C6D9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0C6D93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załącznik nr</w:t>
      </w:r>
      <w:r w:rsidR="00703F96" w:rsidRPr="000C6D93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 1</w:t>
      </w:r>
      <w:r w:rsidR="009E1EBF" w:rsidRPr="000C6D9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</w:p>
    <w:p w:rsidR="00717401" w:rsidRPr="000C6D93" w:rsidRDefault="00717401" w:rsidP="00310C5C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Formularz cenowy - </w:t>
      </w:r>
      <w:r w:rsidRPr="000C6D93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załącznik nr 2a</w:t>
      </w:r>
    </w:p>
    <w:p w:rsidR="00C60866" w:rsidRPr="000C6D93" w:rsidRDefault="00181E7A" w:rsidP="00310C5C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>OPZ</w:t>
      </w:r>
      <w:r w:rsidR="00703F96" w:rsidRPr="000C6D9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-</w:t>
      </w:r>
      <w:r w:rsidR="00C148C8" w:rsidRPr="000C6D9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9C4D15" w:rsidRPr="000C6D93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załącznik nr </w:t>
      </w:r>
      <w:r w:rsidR="00767528" w:rsidRPr="000C6D93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2</w:t>
      </w:r>
    </w:p>
    <w:p w:rsidR="00C60866" w:rsidRPr="004228AE" w:rsidRDefault="009C4D15" w:rsidP="00310C5C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>Wzór umowy</w:t>
      </w:r>
      <w:r w:rsidR="004235FA" w:rsidRPr="000C6D9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703F96" w:rsidRPr="000C6D9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- </w:t>
      </w:r>
      <w:r w:rsidR="00BF2F15" w:rsidRPr="000C6D93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załącznik nr </w:t>
      </w:r>
      <w:r w:rsidR="00767528" w:rsidRPr="000C6D93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3</w:t>
      </w:r>
    </w:p>
    <w:p w:rsidR="004228AE" w:rsidRPr="00D4131B" w:rsidRDefault="004228AE" w:rsidP="00310C5C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228AE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Oświadczenie </w:t>
      </w: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s</w:t>
      </w:r>
      <w:r w:rsidRPr="004228AE">
        <w:rPr>
          <w:rFonts w:eastAsia="Times New Roman" w:cstheme="minorHAnsi"/>
          <w:bCs/>
          <w:color w:val="000000"/>
          <w:sz w:val="20"/>
          <w:szCs w:val="20"/>
          <w:lang w:eastAsia="pl-PL"/>
        </w:rPr>
        <w:t>ankcyjne</w:t>
      </w:r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- </w:t>
      </w:r>
      <w:r w:rsidRPr="000C6D93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załącznik nr </w:t>
      </w:r>
      <w:r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4</w:t>
      </w:r>
    </w:p>
    <w:p w:rsidR="00D4131B" w:rsidRPr="004228AE" w:rsidRDefault="00D4131B" w:rsidP="00310C5C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228AE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Oświadczenie </w:t>
      </w: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wykonawcy GK</w:t>
      </w:r>
      <w:r w:rsidRPr="000C6D93">
        <w:rPr>
          <w:rFonts w:eastAsia="Times New Roman" w:cstheme="minorHAnsi"/>
          <w:color w:val="000000"/>
          <w:sz w:val="20"/>
          <w:szCs w:val="20"/>
          <w:lang w:eastAsia="pl-PL"/>
        </w:rPr>
        <w:t xml:space="preserve">- </w:t>
      </w:r>
      <w:r w:rsidRPr="000C6D93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załącznik nr </w:t>
      </w:r>
      <w:r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5</w:t>
      </w:r>
      <w:bookmarkStart w:id="1" w:name="_GoBack"/>
      <w:bookmarkEnd w:id="1"/>
    </w:p>
    <w:p w:rsidR="00C60866" w:rsidRPr="000C6D93" w:rsidRDefault="00C60866" w:rsidP="002E52A7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B47741" w:rsidRPr="000C6D93" w:rsidRDefault="00B47741" w:rsidP="002E52A7">
      <w:pPr>
        <w:spacing w:after="0" w:line="240" w:lineRule="auto"/>
        <w:rPr>
          <w:rFonts w:cstheme="minorHAnsi"/>
          <w:sz w:val="20"/>
          <w:szCs w:val="20"/>
        </w:rPr>
      </w:pPr>
    </w:p>
    <w:sectPr w:rsidR="00B47741" w:rsidRPr="000C6D93" w:rsidSect="00481470">
      <w:headerReference w:type="default" r:id="rId34"/>
      <w:footerReference w:type="default" r:id="rId3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D93" w:rsidRDefault="000C6D93" w:rsidP="008071B1">
      <w:pPr>
        <w:spacing w:after="0" w:line="240" w:lineRule="auto"/>
      </w:pPr>
      <w:r>
        <w:separator/>
      </w:r>
    </w:p>
  </w:endnote>
  <w:endnote w:type="continuationSeparator" w:id="0">
    <w:p w:rsidR="000C6D93" w:rsidRDefault="000C6D93" w:rsidP="0080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703845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0C6D93" w:rsidRDefault="000C6D93" w:rsidP="0091442D">
            <w:pPr>
              <w:pStyle w:val="Stopka"/>
              <w:jc w:val="right"/>
            </w:pPr>
            <w:r w:rsidRPr="00AB7A35">
              <w:rPr>
                <w:sz w:val="16"/>
                <w:szCs w:val="16"/>
              </w:rPr>
              <w:t xml:space="preserve">Strona </w:t>
            </w:r>
            <w:r w:rsidRPr="00AB7A35">
              <w:rPr>
                <w:b/>
                <w:sz w:val="16"/>
                <w:szCs w:val="16"/>
              </w:rPr>
              <w:fldChar w:fldCharType="begin"/>
            </w:r>
            <w:r w:rsidRPr="00AB7A35">
              <w:rPr>
                <w:b/>
                <w:sz w:val="16"/>
                <w:szCs w:val="16"/>
              </w:rPr>
              <w:instrText>PAGE</w:instrText>
            </w:r>
            <w:r w:rsidRPr="00AB7A35">
              <w:rPr>
                <w:b/>
                <w:sz w:val="16"/>
                <w:szCs w:val="16"/>
              </w:rPr>
              <w:fldChar w:fldCharType="separate"/>
            </w:r>
            <w:r w:rsidR="00D4131B">
              <w:rPr>
                <w:b/>
                <w:noProof/>
                <w:sz w:val="16"/>
                <w:szCs w:val="16"/>
              </w:rPr>
              <w:t>14</w:t>
            </w:r>
            <w:r w:rsidRPr="00AB7A35">
              <w:rPr>
                <w:b/>
                <w:sz w:val="16"/>
                <w:szCs w:val="16"/>
              </w:rPr>
              <w:fldChar w:fldCharType="end"/>
            </w:r>
            <w:r w:rsidRPr="00AB7A35">
              <w:rPr>
                <w:sz w:val="16"/>
                <w:szCs w:val="16"/>
              </w:rPr>
              <w:t xml:space="preserve"> z </w:t>
            </w:r>
            <w:r w:rsidRPr="00AB7A35">
              <w:rPr>
                <w:b/>
                <w:sz w:val="16"/>
                <w:szCs w:val="16"/>
              </w:rPr>
              <w:fldChar w:fldCharType="begin"/>
            </w:r>
            <w:r w:rsidRPr="00AB7A35">
              <w:rPr>
                <w:b/>
                <w:sz w:val="16"/>
                <w:szCs w:val="16"/>
              </w:rPr>
              <w:instrText>NUMPAGES</w:instrText>
            </w:r>
            <w:r w:rsidRPr="00AB7A35">
              <w:rPr>
                <w:b/>
                <w:sz w:val="16"/>
                <w:szCs w:val="16"/>
              </w:rPr>
              <w:fldChar w:fldCharType="separate"/>
            </w:r>
            <w:r w:rsidR="00D4131B">
              <w:rPr>
                <w:b/>
                <w:noProof/>
                <w:sz w:val="16"/>
                <w:szCs w:val="16"/>
              </w:rPr>
              <w:t>14</w:t>
            </w:r>
            <w:r w:rsidRPr="00AB7A35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D93" w:rsidRDefault="000C6D93" w:rsidP="008071B1">
      <w:pPr>
        <w:spacing w:after="0" w:line="240" w:lineRule="auto"/>
      </w:pPr>
      <w:r>
        <w:separator/>
      </w:r>
    </w:p>
  </w:footnote>
  <w:footnote w:type="continuationSeparator" w:id="0">
    <w:p w:rsidR="000C6D93" w:rsidRDefault="000C6D93" w:rsidP="00807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D93" w:rsidRDefault="000C6D93">
    <w:pPr>
      <w:pStyle w:val="Nagwek"/>
    </w:pPr>
    <w:r>
      <w:rPr>
        <w:rFonts w:eastAsia="Arial Unicode MS" w:cstheme="minorHAnsi"/>
        <w:b/>
        <w:noProof/>
        <w:kern w:val="2"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CED044A" wp14:editId="2BCA84A5">
          <wp:simplePos x="0" y="0"/>
          <wp:positionH relativeFrom="margin">
            <wp:posOffset>638355</wp:posOffset>
          </wp:positionH>
          <wp:positionV relativeFrom="paragraph">
            <wp:posOffset>-328247</wp:posOffset>
          </wp:positionV>
          <wp:extent cx="5047615" cy="679450"/>
          <wp:effectExtent l="0" t="0" r="635" b="635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761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7DBC085E"/>
    <w:name w:val="WW8Num21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Calibri" w:eastAsia="Calibri" w:hAnsi="Calibri" w:cs="Calibri" w:hint="default"/>
        <w:b w:val="0"/>
        <w:w w:val="100"/>
        <w:sz w:val="20"/>
        <w:szCs w:val="20"/>
        <w:lang w:val="pl-PL" w:eastAsia="en-US"/>
      </w:rPr>
    </w:lvl>
  </w:abstractNum>
  <w:abstractNum w:abstractNumId="1" w15:restartNumberingAfterBreak="0">
    <w:nsid w:val="00000013"/>
    <w:multiLevelType w:val="singleLevel"/>
    <w:tmpl w:val="D1B8F74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0"/>
        <w:szCs w:val="24"/>
        <w:lang w:eastAsia="pl-PL"/>
      </w:rPr>
    </w:lvl>
  </w:abstractNum>
  <w:abstractNum w:abstractNumId="2" w15:restartNumberingAfterBreak="0">
    <w:nsid w:val="04293CF3"/>
    <w:multiLevelType w:val="hybridMultilevel"/>
    <w:tmpl w:val="CA3040C8"/>
    <w:lvl w:ilvl="0" w:tplc="8F3C6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44957"/>
    <w:multiLevelType w:val="hybridMultilevel"/>
    <w:tmpl w:val="AF48029A"/>
    <w:lvl w:ilvl="0" w:tplc="B8EEF3FE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F758D"/>
    <w:multiLevelType w:val="hybridMultilevel"/>
    <w:tmpl w:val="E108750E"/>
    <w:lvl w:ilvl="0" w:tplc="5672D3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776AC"/>
    <w:multiLevelType w:val="hybridMultilevel"/>
    <w:tmpl w:val="D7C68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60147"/>
    <w:multiLevelType w:val="hybridMultilevel"/>
    <w:tmpl w:val="19BEF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C327D"/>
    <w:multiLevelType w:val="hybridMultilevel"/>
    <w:tmpl w:val="628C0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84591"/>
    <w:multiLevelType w:val="hybridMultilevel"/>
    <w:tmpl w:val="30268C3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270005B"/>
    <w:multiLevelType w:val="hybridMultilevel"/>
    <w:tmpl w:val="A4AA98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1A613B"/>
    <w:multiLevelType w:val="hybridMultilevel"/>
    <w:tmpl w:val="CE5C1D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E875F4"/>
    <w:multiLevelType w:val="hybridMultilevel"/>
    <w:tmpl w:val="C0C265B2"/>
    <w:lvl w:ilvl="0" w:tplc="D0D88F3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F4416F"/>
    <w:multiLevelType w:val="multilevel"/>
    <w:tmpl w:val="869225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3" w15:restartNumberingAfterBreak="0">
    <w:nsid w:val="1E5D08F6"/>
    <w:multiLevelType w:val="hybridMultilevel"/>
    <w:tmpl w:val="29F64EA2"/>
    <w:lvl w:ilvl="0" w:tplc="026EB27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F8E50C0"/>
    <w:multiLevelType w:val="hybridMultilevel"/>
    <w:tmpl w:val="E91C9064"/>
    <w:lvl w:ilvl="0" w:tplc="E314F408">
      <w:start w:val="1"/>
      <w:numFmt w:val="decimal"/>
      <w:lvlText w:val="%1."/>
      <w:lvlJc w:val="left"/>
      <w:pPr>
        <w:ind w:left="360" w:hanging="360"/>
      </w:pPr>
      <w:rPr>
        <w:rFonts w:ascii="Garamond" w:eastAsiaTheme="minorHAnsi" w:hAnsi="Garamond" w:cs="Arial"/>
        <w:b w:val="0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5" w15:restartNumberingAfterBreak="0">
    <w:nsid w:val="23B472E6"/>
    <w:multiLevelType w:val="hybridMultilevel"/>
    <w:tmpl w:val="741A7E6C"/>
    <w:lvl w:ilvl="0" w:tplc="04150017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3E1336E"/>
    <w:multiLevelType w:val="hybridMultilevel"/>
    <w:tmpl w:val="D69CD3FE"/>
    <w:lvl w:ilvl="0" w:tplc="35CEA2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23604"/>
    <w:multiLevelType w:val="hybridMultilevel"/>
    <w:tmpl w:val="FAEE36A0"/>
    <w:lvl w:ilvl="0" w:tplc="A926AB4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96A6F340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400B6"/>
    <w:multiLevelType w:val="hybridMultilevel"/>
    <w:tmpl w:val="FE90A32E"/>
    <w:lvl w:ilvl="0" w:tplc="8BF6C9D8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B0EC0"/>
    <w:multiLevelType w:val="hybridMultilevel"/>
    <w:tmpl w:val="FCC6BB3A"/>
    <w:lvl w:ilvl="0" w:tplc="54A232D4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D75F46"/>
    <w:multiLevelType w:val="hybridMultilevel"/>
    <w:tmpl w:val="91B66AF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2202CB0"/>
    <w:multiLevelType w:val="multilevel"/>
    <w:tmpl w:val="CA6AE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0E5454"/>
    <w:multiLevelType w:val="hybridMultilevel"/>
    <w:tmpl w:val="C4741B0A"/>
    <w:lvl w:ilvl="0" w:tplc="FECEB3BA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1C08B1"/>
    <w:multiLevelType w:val="hybridMultilevel"/>
    <w:tmpl w:val="3B489F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D06CCC"/>
    <w:multiLevelType w:val="hybridMultilevel"/>
    <w:tmpl w:val="040A33F0"/>
    <w:lvl w:ilvl="0" w:tplc="DFAEAB32">
      <w:start w:val="1"/>
      <w:numFmt w:val="lowerLetter"/>
      <w:lvlText w:val="%1)"/>
      <w:lvlJc w:val="left"/>
      <w:pPr>
        <w:ind w:left="1068" w:hanging="360"/>
      </w:pPr>
      <w:rPr>
        <w:rFonts w:ascii="Garamond" w:eastAsia="Times New Roman" w:hAnsi="Garamond" w:cs="Arial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E132F89"/>
    <w:multiLevelType w:val="multilevel"/>
    <w:tmpl w:val="13E6A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407A6B"/>
    <w:multiLevelType w:val="hybridMultilevel"/>
    <w:tmpl w:val="70F6167A"/>
    <w:lvl w:ilvl="0" w:tplc="AC141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5E7066"/>
    <w:multiLevelType w:val="hybridMultilevel"/>
    <w:tmpl w:val="8CCE21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8B2CBC"/>
    <w:multiLevelType w:val="hybridMultilevel"/>
    <w:tmpl w:val="FDC61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CB3111"/>
    <w:multiLevelType w:val="hybridMultilevel"/>
    <w:tmpl w:val="EB14E030"/>
    <w:lvl w:ilvl="0" w:tplc="0F9C10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05C09"/>
    <w:multiLevelType w:val="hybridMultilevel"/>
    <w:tmpl w:val="F724D8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B43E0E"/>
    <w:multiLevelType w:val="multilevel"/>
    <w:tmpl w:val="A16E850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32" w15:restartNumberingAfterBreak="0">
    <w:nsid w:val="51D40B8A"/>
    <w:multiLevelType w:val="hybridMultilevel"/>
    <w:tmpl w:val="9FC005B6"/>
    <w:lvl w:ilvl="0" w:tplc="04150013">
      <w:start w:val="1"/>
      <w:numFmt w:val="upp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52C91E25"/>
    <w:multiLevelType w:val="multilevel"/>
    <w:tmpl w:val="4D94A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F041B5"/>
    <w:multiLevelType w:val="multilevel"/>
    <w:tmpl w:val="36409B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5" w15:restartNumberingAfterBreak="0">
    <w:nsid w:val="571450D1"/>
    <w:multiLevelType w:val="hybridMultilevel"/>
    <w:tmpl w:val="6A76A63E"/>
    <w:lvl w:ilvl="0" w:tplc="0415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6" w15:restartNumberingAfterBreak="0">
    <w:nsid w:val="60BB4089"/>
    <w:multiLevelType w:val="hybridMultilevel"/>
    <w:tmpl w:val="1E5AE76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0EA322D"/>
    <w:multiLevelType w:val="hybridMultilevel"/>
    <w:tmpl w:val="EC121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7F08E4"/>
    <w:multiLevelType w:val="hybridMultilevel"/>
    <w:tmpl w:val="FDC61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7D1511"/>
    <w:multiLevelType w:val="hybridMultilevel"/>
    <w:tmpl w:val="A14EBE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42B161D"/>
    <w:multiLevelType w:val="hybridMultilevel"/>
    <w:tmpl w:val="892AAAC0"/>
    <w:lvl w:ilvl="0" w:tplc="292036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430FE1"/>
    <w:multiLevelType w:val="hybridMultilevel"/>
    <w:tmpl w:val="A098939C"/>
    <w:lvl w:ilvl="0" w:tplc="BD0636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9C49D5"/>
    <w:multiLevelType w:val="multilevel"/>
    <w:tmpl w:val="05E0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7CB2727"/>
    <w:multiLevelType w:val="hybridMultilevel"/>
    <w:tmpl w:val="6A2470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DA381C"/>
    <w:multiLevelType w:val="hybridMultilevel"/>
    <w:tmpl w:val="B2340DB8"/>
    <w:lvl w:ilvl="0" w:tplc="4B72DBB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737AE6"/>
    <w:multiLevelType w:val="hybridMultilevel"/>
    <w:tmpl w:val="4C28266C"/>
    <w:lvl w:ilvl="0" w:tplc="AE72CC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F71C50"/>
    <w:multiLevelType w:val="hybridMultilevel"/>
    <w:tmpl w:val="2E223A7A"/>
    <w:lvl w:ilvl="0" w:tplc="C6900FA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370DD1"/>
    <w:multiLevelType w:val="hybridMultilevel"/>
    <w:tmpl w:val="644C28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782B52"/>
    <w:multiLevelType w:val="hybridMultilevel"/>
    <w:tmpl w:val="4266B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8C21F4"/>
    <w:multiLevelType w:val="hybridMultilevel"/>
    <w:tmpl w:val="758AD5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77F421A6"/>
    <w:multiLevelType w:val="hybridMultilevel"/>
    <w:tmpl w:val="41E07C0A"/>
    <w:lvl w:ilvl="0" w:tplc="F9086F26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1"/>
  </w:num>
  <w:num w:numId="3">
    <w:abstractNumId w:val="42"/>
  </w:num>
  <w:num w:numId="4">
    <w:abstractNumId w:val="25"/>
  </w:num>
  <w:num w:numId="5">
    <w:abstractNumId w:val="33"/>
  </w:num>
  <w:num w:numId="6">
    <w:abstractNumId w:val="23"/>
  </w:num>
  <w:num w:numId="7">
    <w:abstractNumId w:val="14"/>
  </w:num>
  <w:num w:numId="8">
    <w:abstractNumId w:val="18"/>
  </w:num>
  <w:num w:numId="9">
    <w:abstractNumId w:val="46"/>
  </w:num>
  <w:num w:numId="10">
    <w:abstractNumId w:val="24"/>
  </w:num>
  <w:num w:numId="11">
    <w:abstractNumId w:val="50"/>
  </w:num>
  <w:num w:numId="12">
    <w:abstractNumId w:val="10"/>
  </w:num>
  <w:num w:numId="13">
    <w:abstractNumId w:val="30"/>
  </w:num>
  <w:num w:numId="14">
    <w:abstractNumId w:val="15"/>
  </w:num>
  <w:num w:numId="15">
    <w:abstractNumId w:val="21"/>
  </w:num>
  <w:num w:numId="16">
    <w:abstractNumId w:val="6"/>
  </w:num>
  <w:num w:numId="17">
    <w:abstractNumId w:val="11"/>
  </w:num>
  <w:num w:numId="18">
    <w:abstractNumId w:val="19"/>
  </w:num>
  <w:num w:numId="19">
    <w:abstractNumId w:val="37"/>
  </w:num>
  <w:num w:numId="20">
    <w:abstractNumId w:val="36"/>
  </w:num>
  <w:num w:numId="21">
    <w:abstractNumId w:val="22"/>
  </w:num>
  <w:num w:numId="22">
    <w:abstractNumId w:val="38"/>
  </w:num>
  <w:num w:numId="23">
    <w:abstractNumId w:val="3"/>
  </w:num>
  <w:num w:numId="24">
    <w:abstractNumId w:val="39"/>
  </w:num>
  <w:num w:numId="25">
    <w:abstractNumId w:val="13"/>
  </w:num>
  <w:num w:numId="26">
    <w:abstractNumId w:val="40"/>
  </w:num>
  <w:num w:numId="27">
    <w:abstractNumId w:val="45"/>
  </w:num>
  <w:num w:numId="28">
    <w:abstractNumId w:val="41"/>
  </w:num>
  <w:num w:numId="29">
    <w:abstractNumId w:val="29"/>
  </w:num>
  <w:num w:numId="30">
    <w:abstractNumId w:val="4"/>
  </w:num>
  <w:num w:numId="31">
    <w:abstractNumId w:val="26"/>
  </w:num>
  <w:num w:numId="32">
    <w:abstractNumId w:val="16"/>
  </w:num>
  <w:num w:numId="33">
    <w:abstractNumId w:val="20"/>
  </w:num>
  <w:num w:numId="34">
    <w:abstractNumId w:val="2"/>
  </w:num>
  <w:num w:numId="35">
    <w:abstractNumId w:val="8"/>
  </w:num>
  <w:num w:numId="36">
    <w:abstractNumId w:val="27"/>
  </w:num>
  <w:num w:numId="37">
    <w:abstractNumId w:val="43"/>
  </w:num>
  <w:num w:numId="38">
    <w:abstractNumId w:val="9"/>
  </w:num>
  <w:num w:numId="39">
    <w:abstractNumId w:val="32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34"/>
  </w:num>
  <w:num w:numId="43">
    <w:abstractNumId w:val="47"/>
  </w:num>
  <w:num w:numId="44">
    <w:abstractNumId w:val="28"/>
  </w:num>
  <w:num w:numId="45">
    <w:abstractNumId w:val="35"/>
  </w:num>
  <w:num w:numId="46">
    <w:abstractNumId w:val="44"/>
  </w:num>
  <w:num w:numId="47">
    <w:abstractNumId w:val="5"/>
  </w:num>
  <w:num w:numId="48">
    <w:abstractNumId w:val="48"/>
  </w:num>
  <w:num w:numId="49">
    <w:abstractNumId w:val="4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66"/>
    <w:rsid w:val="00005718"/>
    <w:rsid w:val="000176E1"/>
    <w:rsid w:val="0002219D"/>
    <w:rsid w:val="00027CFF"/>
    <w:rsid w:val="00030B20"/>
    <w:rsid w:val="000321CE"/>
    <w:rsid w:val="00037F70"/>
    <w:rsid w:val="00040FC6"/>
    <w:rsid w:val="0004441C"/>
    <w:rsid w:val="00045649"/>
    <w:rsid w:val="00047A68"/>
    <w:rsid w:val="000509C6"/>
    <w:rsid w:val="00050C2C"/>
    <w:rsid w:val="0005605E"/>
    <w:rsid w:val="00071094"/>
    <w:rsid w:val="00073E58"/>
    <w:rsid w:val="000779D7"/>
    <w:rsid w:val="0008049C"/>
    <w:rsid w:val="00081A09"/>
    <w:rsid w:val="00086B74"/>
    <w:rsid w:val="00096316"/>
    <w:rsid w:val="00096C5B"/>
    <w:rsid w:val="000A5C88"/>
    <w:rsid w:val="000B4CEA"/>
    <w:rsid w:val="000B54B4"/>
    <w:rsid w:val="000B6461"/>
    <w:rsid w:val="000C51BB"/>
    <w:rsid w:val="000C52A0"/>
    <w:rsid w:val="000C6D93"/>
    <w:rsid w:val="000D6220"/>
    <w:rsid w:val="000F391D"/>
    <w:rsid w:val="000F6451"/>
    <w:rsid w:val="00100F14"/>
    <w:rsid w:val="001066A8"/>
    <w:rsid w:val="001108E3"/>
    <w:rsid w:val="00111625"/>
    <w:rsid w:val="00111E27"/>
    <w:rsid w:val="0011243C"/>
    <w:rsid w:val="00120621"/>
    <w:rsid w:val="00121E88"/>
    <w:rsid w:val="00125A2B"/>
    <w:rsid w:val="001532AB"/>
    <w:rsid w:val="001575B0"/>
    <w:rsid w:val="001617B2"/>
    <w:rsid w:val="0016719A"/>
    <w:rsid w:val="00177407"/>
    <w:rsid w:val="00181E7A"/>
    <w:rsid w:val="00184EAA"/>
    <w:rsid w:val="00192D13"/>
    <w:rsid w:val="00194590"/>
    <w:rsid w:val="00195473"/>
    <w:rsid w:val="00195B7A"/>
    <w:rsid w:val="001B01E2"/>
    <w:rsid w:val="001C11F8"/>
    <w:rsid w:val="001C26D8"/>
    <w:rsid w:val="001C5FEA"/>
    <w:rsid w:val="001C6F7B"/>
    <w:rsid w:val="001D3592"/>
    <w:rsid w:val="001D47B8"/>
    <w:rsid w:val="001E7B5A"/>
    <w:rsid w:val="001F028D"/>
    <w:rsid w:val="001F0C6F"/>
    <w:rsid w:val="001F581E"/>
    <w:rsid w:val="002009B7"/>
    <w:rsid w:val="00200F73"/>
    <w:rsid w:val="002034B9"/>
    <w:rsid w:val="002121CD"/>
    <w:rsid w:val="002140C7"/>
    <w:rsid w:val="00217B1E"/>
    <w:rsid w:val="002209DF"/>
    <w:rsid w:val="0022187E"/>
    <w:rsid w:val="00222D1B"/>
    <w:rsid w:val="00232672"/>
    <w:rsid w:val="00233B48"/>
    <w:rsid w:val="0023788F"/>
    <w:rsid w:val="00240205"/>
    <w:rsid w:val="002438B0"/>
    <w:rsid w:val="002443A0"/>
    <w:rsid w:val="002543A6"/>
    <w:rsid w:val="002603AB"/>
    <w:rsid w:val="002672FB"/>
    <w:rsid w:val="0026788E"/>
    <w:rsid w:val="00272C8D"/>
    <w:rsid w:val="0027538D"/>
    <w:rsid w:val="00277303"/>
    <w:rsid w:val="00283889"/>
    <w:rsid w:val="00285083"/>
    <w:rsid w:val="00286F02"/>
    <w:rsid w:val="002877CF"/>
    <w:rsid w:val="002A6EAE"/>
    <w:rsid w:val="002A72A3"/>
    <w:rsid w:val="002B5456"/>
    <w:rsid w:val="002C61AE"/>
    <w:rsid w:val="002D15C1"/>
    <w:rsid w:val="002D1AE4"/>
    <w:rsid w:val="002D1C66"/>
    <w:rsid w:val="002D1D7D"/>
    <w:rsid w:val="002E52A7"/>
    <w:rsid w:val="002E53B1"/>
    <w:rsid w:val="002E6157"/>
    <w:rsid w:val="002F600D"/>
    <w:rsid w:val="003038FA"/>
    <w:rsid w:val="003054C6"/>
    <w:rsid w:val="003076AD"/>
    <w:rsid w:val="003105C2"/>
    <w:rsid w:val="00310C5C"/>
    <w:rsid w:val="003176CB"/>
    <w:rsid w:val="0032195F"/>
    <w:rsid w:val="0032272C"/>
    <w:rsid w:val="00335099"/>
    <w:rsid w:val="003404DE"/>
    <w:rsid w:val="00340847"/>
    <w:rsid w:val="0034197F"/>
    <w:rsid w:val="00341C33"/>
    <w:rsid w:val="003436A5"/>
    <w:rsid w:val="00357512"/>
    <w:rsid w:val="003579F3"/>
    <w:rsid w:val="00364B31"/>
    <w:rsid w:val="0036529E"/>
    <w:rsid w:val="003754B1"/>
    <w:rsid w:val="0037774B"/>
    <w:rsid w:val="00382A50"/>
    <w:rsid w:val="00382B1A"/>
    <w:rsid w:val="00385E1F"/>
    <w:rsid w:val="003917E6"/>
    <w:rsid w:val="003B5399"/>
    <w:rsid w:val="003C0EF8"/>
    <w:rsid w:val="003C2943"/>
    <w:rsid w:val="003C2D2F"/>
    <w:rsid w:val="003D1185"/>
    <w:rsid w:val="003D26B1"/>
    <w:rsid w:val="003D3C19"/>
    <w:rsid w:val="003D3EF6"/>
    <w:rsid w:val="003D69A6"/>
    <w:rsid w:val="003D6C8F"/>
    <w:rsid w:val="003D7E7F"/>
    <w:rsid w:val="003E3EE6"/>
    <w:rsid w:val="003F591D"/>
    <w:rsid w:val="003F6282"/>
    <w:rsid w:val="003F63A5"/>
    <w:rsid w:val="003F77A6"/>
    <w:rsid w:val="004132AC"/>
    <w:rsid w:val="00413FA5"/>
    <w:rsid w:val="00421674"/>
    <w:rsid w:val="004228AE"/>
    <w:rsid w:val="004235FA"/>
    <w:rsid w:val="00425844"/>
    <w:rsid w:val="00426924"/>
    <w:rsid w:val="00433319"/>
    <w:rsid w:val="00435BF1"/>
    <w:rsid w:val="00460753"/>
    <w:rsid w:val="004634F7"/>
    <w:rsid w:val="00467359"/>
    <w:rsid w:val="004731B8"/>
    <w:rsid w:val="004741EC"/>
    <w:rsid w:val="00477EF4"/>
    <w:rsid w:val="00481470"/>
    <w:rsid w:val="00483CCE"/>
    <w:rsid w:val="004850D8"/>
    <w:rsid w:val="00492C6D"/>
    <w:rsid w:val="00497F9F"/>
    <w:rsid w:val="00497FBC"/>
    <w:rsid w:val="004A130A"/>
    <w:rsid w:val="004A4653"/>
    <w:rsid w:val="004B45A3"/>
    <w:rsid w:val="004C345E"/>
    <w:rsid w:val="004C438D"/>
    <w:rsid w:val="004D3726"/>
    <w:rsid w:val="004D5762"/>
    <w:rsid w:val="004F4CF7"/>
    <w:rsid w:val="004F5102"/>
    <w:rsid w:val="004F5B37"/>
    <w:rsid w:val="005008DC"/>
    <w:rsid w:val="005013FA"/>
    <w:rsid w:val="005025FC"/>
    <w:rsid w:val="00507BE8"/>
    <w:rsid w:val="00510F2A"/>
    <w:rsid w:val="00520363"/>
    <w:rsid w:val="005217DD"/>
    <w:rsid w:val="00524399"/>
    <w:rsid w:val="005257B1"/>
    <w:rsid w:val="00531B85"/>
    <w:rsid w:val="005338C3"/>
    <w:rsid w:val="00540854"/>
    <w:rsid w:val="00543DBD"/>
    <w:rsid w:val="00554C9A"/>
    <w:rsid w:val="0056334D"/>
    <w:rsid w:val="00563531"/>
    <w:rsid w:val="0056659B"/>
    <w:rsid w:val="00566899"/>
    <w:rsid w:val="00573E18"/>
    <w:rsid w:val="00575C1E"/>
    <w:rsid w:val="00582604"/>
    <w:rsid w:val="00583CA2"/>
    <w:rsid w:val="00587D36"/>
    <w:rsid w:val="00595367"/>
    <w:rsid w:val="005A0533"/>
    <w:rsid w:val="005A36EB"/>
    <w:rsid w:val="005A378B"/>
    <w:rsid w:val="005A55BD"/>
    <w:rsid w:val="005A5FE1"/>
    <w:rsid w:val="005A7882"/>
    <w:rsid w:val="005B2893"/>
    <w:rsid w:val="005B45DD"/>
    <w:rsid w:val="005B7D18"/>
    <w:rsid w:val="005C1AB9"/>
    <w:rsid w:val="005E7AD5"/>
    <w:rsid w:val="005F3913"/>
    <w:rsid w:val="005F3DA3"/>
    <w:rsid w:val="005F4778"/>
    <w:rsid w:val="00611EF4"/>
    <w:rsid w:val="00613487"/>
    <w:rsid w:val="00615858"/>
    <w:rsid w:val="00615D42"/>
    <w:rsid w:val="006306CC"/>
    <w:rsid w:val="00631306"/>
    <w:rsid w:val="00635649"/>
    <w:rsid w:val="00636EAF"/>
    <w:rsid w:val="0064395D"/>
    <w:rsid w:val="00654AD9"/>
    <w:rsid w:val="00657F68"/>
    <w:rsid w:val="00660042"/>
    <w:rsid w:val="006734EC"/>
    <w:rsid w:val="00676FFD"/>
    <w:rsid w:val="00682AC6"/>
    <w:rsid w:val="006859FA"/>
    <w:rsid w:val="006A53C3"/>
    <w:rsid w:val="006B419D"/>
    <w:rsid w:val="006C62E9"/>
    <w:rsid w:val="006D40B8"/>
    <w:rsid w:val="006E3C78"/>
    <w:rsid w:val="006E675E"/>
    <w:rsid w:val="006F05AC"/>
    <w:rsid w:val="006F6D07"/>
    <w:rsid w:val="006F76D9"/>
    <w:rsid w:val="00700B5F"/>
    <w:rsid w:val="00703F96"/>
    <w:rsid w:val="007147A1"/>
    <w:rsid w:val="00717401"/>
    <w:rsid w:val="00717F9B"/>
    <w:rsid w:val="00721037"/>
    <w:rsid w:val="00721EE6"/>
    <w:rsid w:val="0073285B"/>
    <w:rsid w:val="00733A57"/>
    <w:rsid w:val="0073579D"/>
    <w:rsid w:val="00743D93"/>
    <w:rsid w:val="0074727D"/>
    <w:rsid w:val="00752D43"/>
    <w:rsid w:val="00754A30"/>
    <w:rsid w:val="00761209"/>
    <w:rsid w:val="00764895"/>
    <w:rsid w:val="007664E2"/>
    <w:rsid w:val="00767528"/>
    <w:rsid w:val="00770453"/>
    <w:rsid w:val="00771FE4"/>
    <w:rsid w:val="0077496F"/>
    <w:rsid w:val="0077578C"/>
    <w:rsid w:val="00784805"/>
    <w:rsid w:val="00785978"/>
    <w:rsid w:val="00786B28"/>
    <w:rsid w:val="00795598"/>
    <w:rsid w:val="007A0802"/>
    <w:rsid w:val="007A5F8D"/>
    <w:rsid w:val="007B4D15"/>
    <w:rsid w:val="007B4DC8"/>
    <w:rsid w:val="007B5162"/>
    <w:rsid w:val="007B5FC4"/>
    <w:rsid w:val="007B665A"/>
    <w:rsid w:val="007C1DAB"/>
    <w:rsid w:val="007C458A"/>
    <w:rsid w:val="007C51A9"/>
    <w:rsid w:val="007D07CC"/>
    <w:rsid w:val="007D1D95"/>
    <w:rsid w:val="007D3958"/>
    <w:rsid w:val="007F3E3B"/>
    <w:rsid w:val="00801421"/>
    <w:rsid w:val="008071B1"/>
    <w:rsid w:val="00811061"/>
    <w:rsid w:val="008114DB"/>
    <w:rsid w:val="0081376D"/>
    <w:rsid w:val="00820F08"/>
    <w:rsid w:val="00826456"/>
    <w:rsid w:val="00831128"/>
    <w:rsid w:val="008348B0"/>
    <w:rsid w:val="0083616C"/>
    <w:rsid w:val="00836606"/>
    <w:rsid w:val="00840EB1"/>
    <w:rsid w:val="008435BA"/>
    <w:rsid w:val="00844203"/>
    <w:rsid w:val="0084735E"/>
    <w:rsid w:val="008521D2"/>
    <w:rsid w:val="00861C38"/>
    <w:rsid w:val="008652A6"/>
    <w:rsid w:val="00870DD7"/>
    <w:rsid w:val="008747E2"/>
    <w:rsid w:val="00876F21"/>
    <w:rsid w:val="00877F92"/>
    <w:rsid w:val="00881DED"/>
    <w:rsid w:val="0089163F"/>
    <w:rsid w:val="00893064"/>
    <w:rsid w:val="00895A06"/>
    <w:rsid w:val="008A138F"/>
    <w:rsid w:val="008A763C"/>
    <w:rsid w:val="008B07E4"/>
    <w:rsid w:val="008B7687"/>
    <w:rsid w:val="008C1992"/>
    <w:rsid w:val="008C20D6"/>
    <w:rsid w:val="008C5972"/>
    <w:rsid w:val="008C7C84"/>
    <w:rsid w:val="008D20A3"/>
    <w:rsid w:val="008D4ECE"/>
    <w:rsid w:val="008E3D47"/>
    <w:rsid w:val="008F3E69"/>
    <w:rsid w:val="008F6A07"/>
    <w:rsid w:val="008F7681"/>
    <w:rsid w:val="00904798"/>
    <w:rsid w:val="009061F3"/>
    <w:rsid w:val="0090770D"/>
    <w:rsid w:val="00907943"/>
    <w:rsid w:val="00910533"/>
    <w:rsid w:val="00914369"/>
    <w:rsid w:val="0091442D"/>
    <w:rsid w:val="00927DBB"/>
    <w:rsid w:val="00937690"/>
    <w:rsid w:val="00942C73"/>
    <w:rsid w:val="00947013"/>
    <w:rsid w:val="009509C3"/>
    <w:rsid w:val="00951738"/>
    <w:rsid w:val="00952AF5"/>
    <w:rsid w:val="00954F1F"/>
    <w:rsid w:val="0095528B"/>
    <w:rsid w:val="00961B10"/>
    <w:rsid w:val="00964752"/>
    <w:rsid w:val="00974D21"/>
    <w:rsid w:val="009767D3"/>
    <w:rsid w:val="00983A9B"/>
    <w:rsid w:val="00992412"/>
    <w:rsid w:val="00993F5C"/>
    <w:rsid w:val="009B4805"/>
    <w:rsid w:val="009C0C55"/>
    <w:rsid w:val="009C1DED"/>
    <w:rsid w:val="009C4D15"/>
    <w:rsid w:val="009C5A84"/>
    <w:rsid w:val="009C5D43"/>
    <w:rsid w:val="009D0520"/>
    <w:rsid w:val="009D1708"/>
    <w:rsid w:val="009D3AAE"/>
    <w:rsid w:val="009D5D10"/>
    <w:rsid w:val="009D7528"/>
    <w:rsid w:val="009E1EBF"/>
    <w:rsid w:val="009E22A5"/>
    <w:rsid w:val="009E6F82"/>
    <w:rsid w:val="009F7A80"/>
    <w:rsid w:val="00A00D23"/>
    <w:rsid w:val="00A043E5"/>
    <w:rsid w:val="00A11ADD"/>
    <w:rsid w:val="00A16020"/>
    <w:rsid w:val="00A174DD"/>
    <w:rsid w:val="00A217D0"/>
    <w:rsid w:val="00A243C6"/>
    <w:rsid w:val="00A3020F"/>
    <w:rsid w:val="00A36A8C"/>
    <w:rsid w:val="00A410FA"/>
    <w:rsid w:val="00A4179F"/>
    <w:rsid w:val="00A4507D"/>
    <w:rsid w:val="00A45EE9"/>
    <w:rsid w:val="00A479F3"/>
    <w:rsid w:val="00A5383F"/>
    <w:rsid w:val="00A57594"/>
    <w:rsid w:val="00A575FB"/>
    <w:rsid w:val="00A70A53"/>
    <w:rsid w:val="00A814A8"/>
    <w:rsid w:val="00A81C79"/>
    <w:rsid w:val="00A860BD"/>
    <w:rsid w:val="00A87B86"/>
    <w:rsid w:val="00A90124"/>
    <w:rsid w:val="00A93B52"/>
    <w:rsid w:val="00A96600"/>
    <w:rsid w:val="00A96976"/>
    <w:rsid w:val="00AA3A1B"/>
    <w:rsid w:val="00AA7DCC"/>
    <w:rsid w:val="00AB2F50"/>
    <w:rsid w:val="00AB333F"/>
    <w:rsid w:val="00AB37B0"/>
    <w:rsid w:val="00AB3A66"/>
    <w:rsid w:val="00AB46FB"/>
    <w:rsid w:val="00AB7A35"/>
    <w:rsid w:val="00AC3C60"/>
    <w:rsid w:val="00AC4121"/>
    <w:rsid w:val="00AC6036"/>
    <w:rsid w:val="00AE1361"/>
    <w:rsid w:val="00AE49FB"/>
    <w:rsid w:val="00AE5884"/>
    <w:rsid w:val="00AF20AB"/>
    <w:rsid w:val="00AF26F6"/>
    <w:rsid w:val="00AF3616"/>
    <w:rsid w:val="00AF7194"/>
    <w:rsid w:val="00B04D30"/>
    <w:rsid w:val="00B14B2D"/>
    <w:rsid w:val="00B2025A"/>
    <w:rsid w:val="00B269DE"/>
    <w:rsid w:val="00B3033F"/>
    <w:rsid w:val="00B34BAB"/>
    <w:rsid w:val="00B37159"/>
    <w:rsid w:val="00B45A6B"/>
    <w:rsid w:val="00B47690"/>
    <w:rsid w:val="00B47741"/>
    <w:rsid w:val="00B47E6E"/>
    <w:rsid w:val="00B5117D"/>
    <w:rsid w:val="00B55C6A"/>
    <w:rsid w:val="00B72031"/>
    <w:rsid w:val="00B82A47"/>
    <w:rsid w:val="00B82F41"/>
    <w:rsid w:val="00B91B91"/>
    <w:rsid w:val="00B93EA1"/>
    <w:rsid w:val="00B954B3"/>
    <w:rsid w:val="00BA0F71"/>
    <w:rsid w:val="00BA147B"/>
    <w:rsid w:val="00BA47B9"/>
    <w:rsid w:val="00BA4E7C"/>
    <w:rsid w:val="00BA55CE"/>
    <w:rsid w:val="00BA7378"/>
    <w:rsid w:val="00BB029A"/>
    <w:rsid w:val="00BB1158"/>
    <w:rsid w:val="00BC1E01"/>
    <w:rsid w:val="00BC7BEE"/>
    <w:rsid w:val="00BD0DFC"/>
    <w:rsid w:val="00BD2900"/>
    <w:rsid w:val="00BD2EBE"/>
    <w:rsid w:val="00BD60BE"/>
    <w:rsid w:val="00BD71A9"/>
    <w:rsid w:val="00BE56CF"/>
    <w:rsid w:val="00BF2F15"/>
    <w:rsid w:val="00BF755F"/>
    <w:rsid w:val="00C04E45"/>
    <w:rsid w:val="00C148C8"/>
    <w:rsid w:val="00C24472"/>
    <w:rsid w:val="00C24C19"/>
    <w:rsid w:val="00C2673F"/>
    <w:rsid w:val="00C334E4"/>
    <w:rsid w:val="00C4226C"/>
    <w:rsid w:val="00C42564"/>
    <w:rsid w:val="00C425A2"/>
    <w:rsid w:val="00C44D03"/>
    <w:rsid w:val="00C45D33"/>
    <w:rsid w:val="00C504DB"/>
    <w:rsid w:val="00C55CAC"/>
    <w:rsid w:val="00C60866"/>
    <w:rsid w:val="00C66CE5"/>
    <w:rsid w:val="00C670F5"/>
    <w:rsid w:val="00C745BB"/>
    <w:rsid w:val="00C746F0"/>
    <w:rsid w:val="00C80E21"/>
    <w:rsid w:val="00C81646"/>
    <w:rsid w:val="00C919F5"/>
    <w:rsid w:val="00C93227"/>
    <w:rsid w:val="00C93CF4"/>
    <w:rsid w:val="00C95A58"/>
    <w:rsid w:val="00C9735F"/>
    <w:rsid w:val="00CA200B"/>
    <w:rsid w:val="00CB2ECA"/>
    <w:rsid w:val="00CB4C53"/>
    <w:rsid w:val="00CB5ADB"/>
    <w:rsid w:val="00CC27EC"/>
    <w:rsid w:val="00CC5BF8"/>
    <w:rsid w:val="00CC7847"/>
    <w:rsid w:val="00CD120C"/>
    <w:rsid w:val="00CD1EFF"/>
    <w:rsid w:val="00CE0982"/>
    <w:rsid w:val="00CE1DD2"/>
    <w:rsid w:val="00CE2DAC"/>
    <w:rsid w:val="00CE3E7B"/>
    <w:rsid w:val="00CE6F61"/>
    <w:rsid w:val="00CF7DAF"/>
    <w:rsid w:val="00D0071C"/>
    <w:rsid w:val="00D03BFB"/>
    <w:rsid w:val="00D070E3"/>
    <w:rsid w:val="00D109E3"/>
    <w:rsid w:val="00D134EB"/>
    <w:rsid w:val="00D15DE8"/>
    <w:rsid w:val="00D25FF9"/>
    <w:rsid w:val="00D301D2"/>
    <w:rsid w:val="00D35AF4"/>
    <w:rsid w:val="00D40585"/>
    <w:rsid w:val="00D412AD"/>
    <w:rsid w:val="00D4131B"/>
    <w:rsid w:val="00D419F3"/>
    <w:rsid w:val="00D42570"/>
    <w:rsid w:val="00D46AA3"/>
    <w:rsid w:val="00D6478B"/>
    <w:rsid w:val="00D6785A"/>
    <w:rsid w:val="00D77660"/>
    <w:rsid w:val="00D80A6B"/>
    <w:rsid w:val="00D80AA3"/>
    <w:rsid w:val="00D81028"/>
    <w:rsid w:val="00D912DD"/>
    <w:rsid w:val="00D9655E"/>
    <w:rsid w:val="00DA0A09"/>
    <w:rsid w:val="00DA2C71"/>
    <w:rsid w:val="00DA47D1"/>
    <w:rsid w:val="00DA65C3"/>
    <w:rsid w:val="00DA66E8"/>
    <w:rsid w:val="00DB02F2"/>
    <w:rsid w:val="00DD08D1"/>
    <w:rsid w:val="00DD151A"/>
    <w:rsid w:val="00DD7CA3"/>
    <w:rsid w:val="00DE0C06"/>
    <w:rsid w:val="00DE2A02"/>
    <w:rsid w:val="00DE3296"/>
    <w:rsid w:val="00DE4B10"/>
    <w:rsid w:val="00DF0395"/>
    <w:rsid w:val="00DF3D49"/>
    <w:rsid w:val="00E000D2"/>
    <w:rsid w:val="00E04BDC"/>
    <w:rsid w:val="00E0765B"/>
    <w:rsid w:val="00E13A62"/>
    <w:rsid w:val="00E16872"/>
    <w:rsid w:val="00E17C30"/>
    <w:rsid w:val="00E20EEA"/>
    <w:rsid w:val="00E2453B"/>
    <w:rsid w:val="00E2611D"/>
    <w:rsid w:val="00E27C97"/>
    <w:rsid w:val="00E3247F"/>
    <w:rsid w:val="00E41DFD"/>
    <w:rsid w:val="00E424E5"/>
    <w:rsid w:val="00E43725"/>
    <w:rsid w:val="00E502EB"/>
    <w:rsid w:val="00E509AB"/>
    <w:rsid w:val="00E52F13"/>
    <w:rsid w:val="00E54A03"/>
    <w:rsid w:val="00E56EB6"/>
    <w:rsid w:val="00E572DB"/>
    <w:rsid w:val="00E6052D"/>
    <w:rsid w:val="00E61592"/>
    <w:rsid w:val="00E61B26"/>
    <w:rsid w:val="00E71091"/>
    <w:rsid w:val="00E7787B"/>
    <w:rsid w:val="00E91CA8"/>
    <w:rsid w:val="00E961D5"/>
    <w:rsid w:val="00EA197A"/>
    <w:rsid w:val="00EC1AFE"/>
    <w:rsid w:val="00EC2200"/>
    <w:rsid w:val="00EC49F9"/>
    <w:rsid w:val="00ED0A58"/>
    <w:rsid w:val="00ED27C2"/>
    <w:rsid w:val="00ED4BE6"/>
    <w:rsid w:val="00ED4D94"/>
    <w:rsid w:val="00ED6AAC"/>
    <w:rsid w:val="00EE1598"/>
    <w:rsid w:val="00EE7740"/>
    <w:rsid w:val="00EF2C09"/>
    <w:rsid w:val="00EF7E5E"/>
    <w:rsid w:val="00F0127C"/>
    <w:rsid w:val="00F0229E"/>
    <w:rsid w:val="00F02FF8"/>
    <w:rsid w:val="00F061FD"/>
    <w:rsid w:val="00F072DD"/>
    <w:rsid w:val="00F07995"/>
    <w:rsid w:val="00F11B9B"/>
    <w:rsid w:val="00F11BE0"/>
    <w:rsid w:val="00F11C16"/>
    <w:rsid w:val="00F17DA5"/>
    <w:rsid w:val="00F32AD5"/>
    <w:rsid w:val="00F35B97"/>
    <w:rsid w:val="00F401A3"/>
    <w:rsid w:val="00F42F59"/>
    <w:rsid w:val="00F51541"/>
    <w:rsid w:val="00F53B38"/>
    <w:rsid w:val="00F63D33"/>
    <w:rsid w:val="00F64207"/>
    <w:rsid w:val="00F65065"/>
    <w:rsid w:val="00F65FC6"/>
    <w:rsid w:val="00F661C6"/>
    <w:rsid w:val="00F7480C"/>
    <w:rsid w:val="00F85B1E"/>
    <w:rsid w:val="00F9095D"/>
    <w:rsid w:val="00F91E32"/>
    <w:rsid w:val="00F93568"/>
    <w:rsid w:val="00F9377E"/>
    <w:rsid w:val="00F95E9C"/>
    <w:rsid w:val="00F97D39"/>
    <w:rsid w:val="00F97D80"/>
    <w:rsid w:val="00FA23C6"/>
    <w:rsid w:val="00FA3C69"/>
    <w:rsid w:val="00FA541D"/>
    <w:rsid w:val="00FB11D2"/>
    <w:rsid w:val="00FB5FEB"/>
    <w:rsid w:val="00FC3264"/>
    <w:rsid w:val="00FE1BF6"/>
    <w:rsid w:val="00FE3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,"/>
  <w:listSeparator w:val=";"/>
  <w14:docId w14:val="1C71AFC1"/>
  <w15:docId w15:val="{4E873144-3A79-4849-8AD2-249FC4DE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7741"/>
  </w:style>
  <w:style w:type="paragraph" w:styleId="Nagwek1">
    <w:name w:val="heading 1"/>
    <w:basedOn w:val="Normalny"/>
    <w:next w:val="Normalny"/>
    <w:link w:val="Nagwek1Znak"/>
    <w:uiPriority w:val="9"/>
    <w:qFormat/>
    <w:rsid w:val="008071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C608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6120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6086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6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6086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60866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0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1B1"/>
  </w:style>
  <w:style w:type="paragraph" w:styleId="Stopka">
    <w:name w:val="footer"/>
    <w:basedOn w:val="Normalny"/>
    <w:link w:val="StopkaZnak"/>
    <w:uiPriority w:val="99"/>
    <w:unhideWhenUsed/>
    <w:rsid w:val="0080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1B1"/>
  </w:style>
  <w:style w:type="character" w:customStyle="1" w:styleId="Nagwek1Znak">
    <w:name w:val="Nagłówek 1 Znak"/>
    <w:basedOn w:val="Domylnaczcionkaakapitu"/>
    <w:link w:val="Nagwek1"/>
    <w:uiPriority w:val="9"/>
    <w:rsid w:val="008071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aliases w:val="normalny tekst,Akapit z listą3,Akapit z listą31,Wypunktowanie,Normal2,CW_Lista,wypunktowanie,Nagłowek 3,Preambuła,Kolorowa lista — akcent 11,Dot pt,F5 List Paragraph,Recommendation,lp1,sw tekst,Podsis rysunku,L1"/>
    <w:basedOn w:val="Normalny"/>
    <w:link w:val="AkapitzlistZnak"/>
    <w:uiPriority w:val="34"/>
    <w:qFormat/>
    <w:rsid w:val="00877F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Akapit z listą3 Znak,Akapit z listą31 Znak,Wypunktowanie Znak,Normal2 Znak,CW_Lista Znak,wypunktowanie Znak,Nagłowek 3 Znak,Preambuła Znak,Kolorowa lista — akcent 11 Znak,Dot pt Znak,F5 List Paragraph Znak,L1 Znak"/>
    <w:link w:val="Akapitzlist"/>
    <w:uiPriority w:val="34"/>
    <w:qFormat/>
    <w:rsid w:val="00877F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2C61A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217D0"/>
    <w:pPr>
      <w:widowControl w:val="0"/>
      <w:tabs>
        <w:tab w:val="left" w:pos="3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217D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lb">
    <w:name w:val="a_lb"/>
    <w:rsid w:val="00AE5884"/>
  </w:style>
  <w:style w:type="character" w:customStyle="1" w:styleId="Nagwek3Znak">
    <w:name w:val="Nagłówek 3 Znak"/>
    <w:basedOn w:val="Domylnaczcionkaakapitu"/>
    <w:link w:val="Nagwek3"/>
    <w:uiPriority w:val="9"/>
    <w:rsid w:val="0076120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95598"/>
    <w:rPr>
      <w:color w:val="605E5C"/>
      <w:shd w:val="clear" w:color="auto" w:fill="E1DFDD"/>
    </w:rPr>
  </w:style>
  <w:style w:type="paragraph" w:customStyle="1" w:styleId="NormalnyWeb1">
    <w:name w:val="Normalny (Web)1"/>
    <w:basedOn w:val="Normalny"/>
    <w:rsid w:val="007A5F8D"/>
    <w:pPr>
      <w:suppressAutoHyphens/>
      <w:spacing w:before="100"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721EE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B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233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3B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3B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3B4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233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233B48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3B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233B4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rsid w:val="00233B48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kern w:val="1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3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B48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3B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B48"/>
    <w:rPr>
      <w:b/>
      <w:bCs/>
      <w:sz w:val="20"/>
      <w:szCs w:val="20"/>
    </w:rPr>
  </w:style>
  <w:style w:type="paragraph" w:customStyle="1" w:styleId="Zwykytekst1">
    <w:name w:val="Zwykły tekst1"/>
    <w:basedOn w:val="Normalny"/>
    <w:rsid w:val="00233B48"/>
    <w:pPr>
      <w:suppressAutoHyphens/>
      <w:autoSpaceDE w:val="0"/>
      <w:spacing w:before="90" w:after="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val="x-none"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3B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3B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3B48"/>
    <w:rPr>
      <w:vertAlign w:val="superscript"/>
    </w:rPr>
  </w:style>
  <w:style w:type="character" w:customStyle="1" w:styleId="d9fyld">
    <w:name w:val="d9fyld"/>
    <w:rsid w:val="00A53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v.pl/web/mswia/oprogramowanie-do-pobrania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21" Type="http://schemas.openxmlformats.org/officeDocument/2006/relationships/hyperlink" Target="https://platformazakupowa.pl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moj.gov.pl/nforms/signer/upload?xFormsAppName=SIGNER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://platformazakupow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cert.pl/" TargetMode="External"/><Relationship Id="rId24" Type="http://schemas.openxmlformats.org/officeDocument/2006/relationships/hyperlink" Target="https://drive.google.com/file/d/1Kd1DttbBeiNWt4q4slS4t76lZVKPbkyD/view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2D7E1-8DEF-4F16-9297-84958AE2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14</Pages>
  <Words>7176</Words>
  <Characters>43056</Characters>
  <Application>Microsoft Office Word</Application>
  <DocSecurity>0</DocSecurity>
  <Lines>358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Szachów Kom. 793123044</dc:creator>
  <cp:lastModifiedBy>Andrzej AS. Szachów</cp:lastModifiedBy>
  <cp:revision>14</cp:revision>
  <cp:lastPrinted>2024-09-13T07:20:00Z</cp:lastPrinted>
  <dcterms:created xsi:type="dcterms:W3CDTF">2024-09-03T07:30:00Z</dcterms:created>
  <dcterms:modified xsi:type="dcterms:W3CDTF">2025-03-07T09:15:00Z</dcterms:modified>
</cp:coreProperties>
</file>