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55" w:rsidRDefault="00395C55" w:rsidP="00BD2436">
      <w:pPr>
        <w:spacing w:after="0" w:line="240" w:lineRule="auto"/>
      </w:pPr>
      <w:r>
        <w:separator/>
      </w:r>
    </w:p>
  </w:endnote>
  <w:endnote w:type="continuationSeparator" w:id="0">
    <w:p w:rsidR="00395C55" w:rsidRDefault="00395C55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395C55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55" w:rsidRDefault="00395C55" w:rsidP="00BD2436">
      <w:pPr>
        <w:spacing w:after="0" w:line="240" w:lineRule="auto"/>
      </w:pPr>
      <w:r>
        <w:separator/>
      </w:r>
    </w:p>
  </w:footnote>
  <w:footnote w:type="continuationSeparator" w:id="0">
    <w:p w:rsidR="00395C55" w:rsidRDefault="00395C55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F7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:rsidR="00F47256" w:rsidRPr="00F47256" w:rsidRDefault="00F47256" w:rsidP="00F47256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F47256">
      <w:rPr>
        <w:rFonts w:ascii="Arial Narrow" w:eastAsia="Times New Roman" w:hAnsi="Arial Narrow" w:cs="Times New Roman"/>
        <w:b/>
        <w:sz w:val="24"/>
        <w:szCs w:val="24"/>
        <w:lang w:eastAsia="pl-PL"/>
      </w:rPr>
      <w:t>„Dostawa i regeneracja wałów Cardana”, nr sprawy WZ-090-32/25</w:t>
    </w:r>
  </w:p>
  <w:p w:rsidR="005950B1" w:rsidRPr="005A49F7" w:rsidRDefault="005950B1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F1D68"/>
    <w:rsid w:val="0010042E"/>
    <w:rsid w:val="0011207F"/>
    <w:rsid w:val="00116DB2"/>
    <w:rsid w:val="001173CC"/>
    <w:rsid w:val="001515F3"/>
    <w:rsid w:val="00151788"/>
    <w:rsid w:val="00155A63"/>
    <w:rsid w:val="00160B65"/>
    <w:rsid w:val="001E766F"/>
    <w:rsid w:val="001F3C09"/>
    <w:rsid w:val="002F065D"/>
    <w:rsid w:val="00340B7E"/>
    <w:rsid w:val="00395C55"/>
    <w:rsid w:val="00540BE4"/>
    <w:rsid w:val="005950B1"/>
    <w:rsid w:val="005A49F7"/>
    <w:rsid w:val="00800FB9"/>
    <w:rsid w:val="00820B3B"/>
    <w:rsid w:val="009027C1"/>
    <w:rsid w:val="00930647"/>
    <w:rsid w:val="009A034E"/>
    <w:rsid w:val="009C705F"/>
    <w:rsid w:val="00BD2436"/>
    <w:rsid w:val="00BD58B1"/>
    <w:rsid w:val="00C03634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47256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8</cp:revision>
  <dcterms:created xsi:type="dcterms:W3CDTF">2023-01-31T09:14:00Z</dcterms:created>
  <dcterms:modified xsi:type="dcterms:W3CDTF">2025-04-17T08:21:00Z</dcterms:modified>
</cp:coreProperties>
</file>