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AEC" w:rsidRDefault="006414FA" w:rsidP="006414FA">
      <w:pPr>
        <w:jc w:val="center"/>
        <w:rPr>
          <w:rFonts w:ascii="Arial" w:hAnsi="Arial" w:cs="Arial"/>
          <w:sz w:val="28"/>
          <w:szCs w:val="28"/>
        </w:rPr>
      </w:pPr>
      <w:r w:rsidRPr="006414FA">
        <w:rPr>
          <w:rFonts w:ascii="Arial" w:hAnsi="Arial" w:cs="Arial"/>
          <w:sz w:val="28"/>
          <w:szCs w:val="28"/>
        </w:rPr>
        <w:t>FORMULARZ CENOWY</w:t>
      </w:r>
    </w:p>
    <w:p w:rsidR="006414FA" w:rsidRPr="006414FA" w:rsidRDefault="006414FA" w:rsidP="006414FA">
      <w:pPr>
        <w:pStyle w:val="Akapitzlist"/>
        <w:spacing w:line="276" w:lineRule="auto"/>
        <w:ind w:left="258"/>
        <w:jc w:val="both"/>
        <w:rPr>
          <w:rFonts w:ascii="Arial" w:hAnsi="Arial" w:cs="Arial"/>
          <w:b/>
          <w:sz w:val="24"/>
          <w:szCs w:val="24"/>
        </w:rPr>
      </w:pPr>
    </w:p>
    <w:p w:rsidR="006414FA" w:rsidRPr="006414FA" w:rsidRDefault="006414FA" w:rsidP="006414FA">
      <w:pPr>
        <w:tabs>
          <w:tab w:val="left" w:pos="1260"/>
        </w:tabs>
        <w:jc w:val="center"/>
        <w:rPr>
          <w:rFonts w:ascii="Arial" w:hAnsi="Arial" w:cs="Arial"/>
          <w:b/>
        </w:rPr>
      </w:pPr>
      <w:r w:rsidRPr="006414FA">
        <w:rPr>
          <w:rFonts w:ascii="Arial" w:hAnsi="Arial" w:cs="Arial"/>
          <w:b/>
        </w:rPr>
        <w:t>Przegląd urządzeń instalacji wentylacyjnej nawiewno-wywiewnej i nagrzewnic</w:t>
      </w:r>
      <w:r>
        <w:rPr>
          <w:rFonts w:ascii="Arial" w:hAnsi="Arial" w:cs="Arial"/>
          <w:b/>
        </w:rPr>
        <w:t xml:space="preserve"> dla części 1</w:t>
      </w:r>
    </w:p>
    <w:p w:rsidR="006414FA" w:rsidRDefault="006414FA" w:rsidP="006414FA">
      <w:pPr>
        <w:pStyle w:val="Akapitzlist"/>
        <w:spacing w:line="276" w:lineRule="auto"/>
        <w:ind w:left="0"/>
        <w:jc w:val="both"/>
        <w:rPr>
          <w:b/>
        </w:rPr>
      </w:pPr>
    </w:p>
    <w:tbl>
      <w:tblPr>
        <w:tblW w:w="8934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701"/>
        <w:gridCol w:w="1276"/>
        <w:gridCol w:w="3686"/>
        <w:gridCol w:w="11"/>
        <w:gridCol w:w="839"/>
        <w:gridCol w:w="11"/>
        <w:gridCol w:w="840"/>
        <w:gridCol w:w="11"/>
      </w:tblGrid>
      <w:tr w:rsidR="009A014B" w:rsidRPr="00172119" w:rsidTr="00D17455">
        <w:trPr>
          <w:gridAfter w:val="1"/>
          <w:wAfter w:w="11" w:type="dxa"/>
          <w:cantSplit/>
          <w:tblHeader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14B" w:rsidRPr="00172119" w:rsidRDefault="009A014B" w:rsidP="00D17455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72119">
              <w:rPr>
                <w:rFonts w:ascii="Arial" w:hAnsi="Arial" w:cs="Arial"/>
                <w:sz w:val="15"/>
                <w:szCs w:val="15"/>
              </w:rPr>
              <w:t>Lp.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14B" w:rsidRPr="00172119" w:rsidRDefault="009A014B" w:rsidP="00D17455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72119">
              <w:rPr>
                <w:rFonts w:ascii="Arial" w:hAnsi="Arial" w:cs="Arial"/>
                <w:sz w:val="15"/>
                <w:szCs w:val="15"/>
              </w:rPr>
              <w:t>Miejscowość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14B" w:rsidRPr="00172119" w:rsidRDefault="009A014B" w:rsidP="00D17455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72119">
              <w:rPr>
                <w:rFonts w:ascii="Arial" w:hAnsi="Arial" w:cs="Arial"/>
                <w:sz w:val="15"/>
                <w:szCs w:val="15"/>
              </w:rPr>
              <w:t>Nr bud./użytkownik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14B" w:rsidRPr="00172119" w:rsidRDefault="009A014B" w:rsidP="00D17455">
            <w:pPr>
              <w:jc w:val="center"/>
              <w:rPr>
                <w:rFonts w:ascii="Arial" w:hAnsi="Arial" w:cs="Arial"/>
                <w:spacing w:val="-14"/>
                <w:sz w:val="15"/>
                <w:szCs w:val="15"/>
              </w:rPr>
            </w:pPr>
            <w:r w:rsidRPr="00172119">
              <w:rPr>
                <w:rFonts w:ascii="Arial" w:hAnsi="Arial" w:cs="Arial"/>
                <w:sz w:val="15"/>
                <w:szCs w:val="15"/>
              </w:rPr>
              <w:t>Producent, typ urządzenia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14B" w:rsidRPr="00172119" w:rsidRDefault="009A014B" w:rsidP="00D17455">
            <w:pPr>
              <w:jc w:val="center"/>
              <w:rPr>
                <w:rFonts w:ascii="Arial" w:hAnsi="Arial" w:cs="Arial"/>
                <w:spacing w:val="-14"/>
                <w:sz w:val="15"/>
                <w:szCs w:val="15"/>
              </w:rPr>
            </w:pPr>
            <w:r w:rsidRPr="00172119">
              <w:rPr>
                <w:rFonts w:ascii="Arial" w:hAnsi="Arial" w:cs="Arial"/>
                <w:spacing w:val="-14"/>
                <w:sz w:val="15"/>
                <w:szCs w:val="15"/>
              </w:rPr>
              <w:t>I usługa przeglądu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14B" w:rsidRPr="00172119" w:rsidRDefault="009A014B" w:rsidP="00D17455">
            <w:pPr>
              <w:jc w:val="center"/>
              <w:rPr>
                <w:rFonts w:ascii="Arial" w:hAnsi="Arial" w:cs="Arial"/>
                <w:spacing w:val="-14"/>
                <w:sz w:val="15"/>
                <w:szCs w:val="15"/>
              </w:rPr>
            </w:pPr>
            <w:r w:rsidRPr="00172119">
              <w:rPr>
                <w:rFonts w:ascii="Arial" w:hAnsi="Arial" w:cs="Arial"/>
                <w:spacing w:val="-14"/>
                <w:sz w:val="15"/>
                <w:szCs w:val="15"/>
              </w:rPr>
              <w:t>II usługa przeglądu</w:t>
            </w: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6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nawiewno – wywiewna, CV-A4-P/XH-266A/7-7/7-6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6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nawiewno – wywiewna, CV-A2-L/XH-266A/7-7/7-6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6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nawiewno – wywiewna, CV-D 3PX-266A/6-1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6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32BFA">
              <w:rPr>
                <w:rFonts w:ascii="Arial" w:hAnsi="Arial" w:cs="Arial"/>
                <w:sz w:val="16"/>
              </w:rPr>
              <w:t>Centrala wentylacyjna, CV-P 1-L/NS-10A/7-7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6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Aparat grzewczo – kanałowy, CV-P1-P/HW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6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Aparat grzewczo – kanałowy, CV-P1-L/HE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6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Aparat grzewczo – kanałowy, CV-P1-L/HE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  <w:trHeight w:val="64"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20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nawiewno – wywiewna, VX 700 EV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20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nawiewno – wywiewna, VX 700 EV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20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nawiewno – wywiewna, VX 700 EV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20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nawiewno – wywiewna, VX 700 EV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20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nawiewno – wywiewna, VX 700 EV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20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nawiewno – wywiewna, VX 700 EV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20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nawiewno – wywiewna, VX 700 EV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20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nawiewno – wywiewna, VX 700 EV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20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nawiewno – wywiewna, VX 700 EV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20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nawiewno – wywiewna, VX 700 EV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20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nawiewno – wywiewna, VX 700 EV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20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nawiewno – wywiewna, VX 700 EV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20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nawiewno – wywiewna, MAXI 1500 EL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20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nawiewno – wywiewna, MAXI 1500 EL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20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nawiewno – wywiewna, MAXI 1500 EL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20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nawiewno – wywiewna, MAXI 1500 EL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20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nawiewno – wywiewna, TA 650 EL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20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nawiewno – wywiewna, TA 650 EL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20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Centrala nawiewno – wywiewna, VX700 - EV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20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Centrala nawiewno – wywiewna, TA 650 EL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22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Centrala nawiewno – wywiewna, CV-A3-L/OH-1354A/7-7/7-7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22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Centrala nawiewno – wywiewna, CV-A3-L/OH-1354A/7-7/7-7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22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Aparat grzewczo – kanałowy, CV-P1-L/HW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22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Centrala nawiewno – wywiewna, CV-A1-P/0266B/1-6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22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Aparat grzewczo – kanałowy, CV-P1-L/V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22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Centrala nawiewna, CVP-2L/NS-10A/7-7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40 / 45WOG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nawiewno – wywiewna, CNWV 4-P-100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40 / 45WOG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nawiewno – wywiewna, SV5P-140/16,0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3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wentylacyjna nawiewno – wywiewna, VS-55-R-PH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22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wentylacyjna, CV-P/HW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22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wentylacyjna, CV-P1-L/HW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22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Aparat grzewczo kanałowy, CV-P1-L/V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22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wentylacyjna, CV-P1-L/V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22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wentylacyjna, 92-P/WS-236A7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22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wentylacyjna, CVA3-L/0-26 6A/1-6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22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wentylacyjna, CV-A-L/OH-266B/6-7/7-7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22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Aparat grzewczo – kanałowy, CV-1-P HW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Czerwieńsk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22 / 4pplot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wentylacyjna, CV-1-P HW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Zielona Góra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15 / WBE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C32BFA">
              <w:rPr>
                <w:rFonts w:ascii="Arial" w:hAnsi="Arial" w:cs="Arial"/>
                <w:sz w:val="16"/>
              </w:rPr>
              <w:t>Centrala wentylacyjna naw. wyw., MULTISPLIT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Zielona Góra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15 / WBE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C32BFA">
              <w:rPr>
                <w:rFonts w:ascii="Arial" w:hAnsi="Arial" w:cs="Arial"/>
                <w:sz w:val="16"/>
              </w:rPr>
              <w:t>Centrala wentylacyjna naw. wyw., MULTISPLIT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3 / GZ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32BFA">
              <w:rPr>
                <w:rFonts w:ascii="Arial" w:hAnsi="Arial" w:cs="Arial"/>
                <w:sz w:val="16"/>
              </w:rPr>
              <w:t>Centrala wentylacyjna nawiewna VS-30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3 / GZ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wentylacyjna nawiewna VS-30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3 / GZ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Urządzenie grzewczo – wentylacyjne, NEOLUX II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3 / GZ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kanałowy - TD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3 / GZ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dachowy - CTVB/4-400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53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3 / GZ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dachowy - CTVB/4-400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3 / GZ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osiowy - AFC/2-315-037T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5 / GZ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Centrala wentylacyjna, VS 30CV P1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5 / GZ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wyciągowy przeciwwybuchowy - WOE 56/2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5 / GZ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dachowy nawiewny - HAMER 56/1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25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promieniowy - EBB 175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25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promieniowy - EBB 175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25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Urządzenie grzewczo – wentylacyjne, VV-400/700EV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25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</w:rPr>
              <w:t>Urządzenie grzewczo – wentylacyjne, VS-30R-PH/SS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25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32BFA">
              <w:rPr>
                <w:rFonts w:ascii="Arial" w:hAnsi="Arial" w:cs="Arial"/>
                <w:sz w:val="16"/>
              </w:rPr>
              <w:t>Urządzenie grzewczo – wentylacyjne, VS-21R-PH/SS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25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Centrala VTS - C1 - VS-300-R-PMHH/SS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25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dachowy nawiewno – wywiewny - TH-500 230V 50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20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dachowy nawiewno-wywiewny – SZTIL 160 W 2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20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dachowy nawiewno-wywiewny – SZTIL 160 W 2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20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dachowy nawiewno-wywiewny - SZTIL 160 W 2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20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dachowy nawiewno-wywiewny - SZTIL 160 W 2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20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dachowy nawiewno-wywiewny - SZTIL 250 W 2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20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dachowy nawiewno-wywiewny - SZTIL 250 W 2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20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dachowy nawiewno-wywiewny - SZTIL 250 W 2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20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dachowy nawiewno-wywiewny - SZTIL 250 W 2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20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Centrala wentylacyjna  naw.wyw., LG TOPVEX SR03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20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Centrala wentylacyjna naw.wyw., LG TOPVEX SR03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75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20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Centrala wentylacyjna  naw.wyw., LG TOPVEX SR03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20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Centrala wentylacyjna naw.wyw., LG TOPVEX SR03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40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Centrala wentylacyjna naw.wyw. z wymiennikiem obrotowym do odzysku ciepła+ czerpnia+wyrzutnia dachowa, SWEGON GOLD 004 FRX214TP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40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Nagrzewnica elektryczna FI 315Qne=3,0 kW - SWEGON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 / ŻW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Wentylacja mechaniczna wyciągowa, kanałowa +programator TS GE 2+wyrzutnia - TD 800/200; 350/125;250/100 SILENT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41 / 45WOG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dachowy DAKS 160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41/ 45WOG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Nagrzewnica powietrza VOLCANO VTS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Urz. Grzewczo-wentylacyjne klasy ROOFTOP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HOVAL ROOFVENT RH-6C-R1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Aparat grzewczo wentylacyjny wodny 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VTS VOLCANO VR1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Aparat grzewczo wentylacyjny wodny 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VTS VOLCANO VR1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Aparat grzewczo wentylacyjny wodny 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VTS VOLCANO VR1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Aparat grzewczo wentylacyjny wodny 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VTS VOLCANO VR1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Aparat grzewczo wentylacyjny wodny 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VTS VOLCANO VR1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Aparat grzewczo wentylacyjny wodny 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VTS VOLCANO VR1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Aparat grzewczo wentylacyjny wodny 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VTS VOLCANO VR1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Aparat grzewczo wentylacyjny wodny 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VTS VOLCANO VR1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Aparat grzewczo wentylacyjny wodny 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VTS VOLCANO VR1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92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Aparat grzewczo wentylacyjny wodny 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VTS VOLCANO VR1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Aparat grzewczo wentylacyjny wodny 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VTS VOLCANO VR1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Aparat grzewczo wentylacyjny wodny 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VTS VOLCANO VR1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Aparat grzewczo wentylacyjny wodny 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VTS VOLCANO VR1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Nagrzewnica wentylacyjna CV20-06-1 MQU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Centrala wentylacyjna GOLD 04 F PX SWEGON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Centrala wentylacyjna GOLD 14F PX PO1 SWEGON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dachowy ukł. Nawiewnego METALPLAST – WDc/s50/3/700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ukł. Nawiewnego METALPLAST – WDc/s50/3/700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ukł. Nawiewnego METALPLAST – WDc/s50/3/700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ukł. Nawiewnego METALPLAST – WDc/s50/3/700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ukł. Nawiewnego METALPLAST – WDc/s50/3/700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ukł. Nawiewnego METALPLAST – WDc/s50/3/700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ukł. Nawiewnego METALPLAST – WDc/s50/3/700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ukł. Nawiewnego METALPLAST – WDc/s50/3/700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ukł. Nawiewnego METALPLAST – WDc/s50/3/700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ukł. Nawiewnego METALPLAST – WDc/s50/3/700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ukł. Nawiewnego METALPLAST – WDc/s50/3/700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ukł. Nawiewnego METALPLAST – WDc/s50/3/700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111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ukł. Nawiewnego METALPLAST – WDc/s50/3/700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ukł. Nawiewnego METALPLAST – WDc/s50/3/700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ukł. Nawiewnego METALPLAST – WDc/s50/3/700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ukł. Nawiewnego METALPLAST – WDc/s50/3/700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ukł. Nawiewnego METALPLAST – WDc/s50/3/700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ukł. Nawiewnego METALPLAST – WDc/s50/3/700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ukł. Nawiewnego METALPLAST – WDc/s50/3/700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ukł. Nawiewnego METALPLAST – WDc/s50/3/700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ukł. Nawiewnego METALPLAST – WDc/s50/3/700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ukł. Nawiewnego METALPLAST – WDc/s50/3/700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ukł. Nawiewnego METALPLAST – WDc/s50/3/700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dachowy ukł. Nawiewnego METALPLAST – WDc/s50/3/700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dachowy z wywietrznikiem METALPLAST – WDc/s25/400V/1400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z wywietrznikiem METALPLAST – WDc/s25/400V/1400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z wywietrznikiem METALPLAST – WDc/s25/400V/1400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z wywietrznikiem METALPLAST – WDc/s25/400V/1400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z wywietrznikiem METALPLAST – WDc/s25/400V/1400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z wywietrznikiem METALPLAST – WDc/s25/400V/1400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z wywietrznikiem METALPLAST – WDc/s25/400V/1400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z wywietrznikiem METALPLAST – WDc/s25/400V/1400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132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z wywietrznikiem METALPLAST – WDc/s25/400V/1400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z wywietrznikiem METALPLAST – WDc/s25/400V/1400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z wywietrznikiem METALPLAST – WDc/s25/400V/1400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dachowy z wywietrznikiem METALPLAST – WDc/s25/400V/1400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dachowy przeciwwybuchowy METALPLAST – WDC/s 31,5-Ex/400V/1400/K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dachowy przeciwwybuchowy METALPLAST – WDC/s 16-Ex/400V1400/K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dachowy ukł. Wywiewnego METALPLAST – WDC/sw16/230V/1400/SS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dachowy odciągu spalin METALPLAST – WDC/sw16/230V/1400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– nasada hybrydowa METALPLAST WZ-16/1/0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– nasada hybrydowa METALPLAST WZ-16/1/0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43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– nasada hybrydowa METALPLAST WZ-16/1/0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Centrala wentylacyjna nawiewna – TLP 200/3,0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Centrala wentylacyjna nawiewna – TLP 200/3,0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dachowy METALPLAST –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 WDc/s-50/400/700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 METALPLAST –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WDc/s-50/400/700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 METALPLAST –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WDc/s-50/400/700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 METALPLAST –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WDc/s-50/400/700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 METALPLAST –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WDc/s-50/400/700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 METALPLAST –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WDc/s-50/400/700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151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 METALPLAST –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WDc/s-50/400/700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 METALPLAST –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WDc/s-50/400/700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 METALPLAST –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WDc/s-50/400/700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 METALPLAST –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WDc/s-50/400/700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 METALPLAST –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WDc/s-50/400/700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 METALPLAST –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WDc/s-50/400/700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 METALPLAST –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WDc/s-50/400/700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 METALPLAST –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WDc/s-50/400/700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 METALPLAST –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WDc/s-50/400/700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 METALPLAST –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WDc/s-50/400/700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 METALPLAST –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WDc/s-50/400/700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 METALPLAST –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WDc/s-50/400/700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 METALPLAST –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WDc/s-50/400/700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 METALPLAST –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WDc/s-50/400/700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 METALPLAST – 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WDc/s-50/400/700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166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dachowyMETALPLAST 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W-z400/WDc/s/w-25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dachowyMETALPLAST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W-z400/WDc/s/w-25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dachowyMETALPLAST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W-z400/WDc/s/w-25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dachowyMETALPLAST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W-z400/WDc/s/w-25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dachowyMETALPLAST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W-z400/WDc/s/w-25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dachowyMETALPLAST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W-z400/WDc/s/w-25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dachowyMETALPLAST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W-z400/WDc/s/w-25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dachowyMETALPLAST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W-z400/WDc/s/w-25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dachowyMETALPLAST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W-z400/WDc/s/w-25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dachowyMETALPLAST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W-z400/WDc/s/w-25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dachowyMETALPLAST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W-z400/WDc/s/w-25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dachowyMETALPLAST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W-z400/WDc/s/w-25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hybrydowy METALPLAST 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WH-16/230/1400/1000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hybrydowy METALPLAST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WH-16/230/1400/1000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hybrydowy METALPLAST </w:t>
            </w:r>
          </w:p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WH-16/230/1400/1000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181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hybrydowy METALPLAST 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WH-16/230/1400/1000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hybrydowy METALPLAST 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WH-16/230/1400/1000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hybrydowy METALPLAST 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WH-16/230/1400/1000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hybrydowy METALPLAST 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WH-16/230/1400/1000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hybrydowy METALPLAST 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WH-16/230/1400/1000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hybrydowy METALPLAST 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WH-16/230/1400/1000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44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 xml:space="preserve">Wentylator hybrydowy METALPLAST 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WH-16/230/1400/1000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45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dachowy wywiewny METALPLAST TYP WDc/s 50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45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wywiewny METALPLAST TYP WDc/s 50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45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wywiewny METALPLAST TYP WDc/s 50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45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wywiewny METALPLAST TYP WDc/s 50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45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wywiewny METALPLAST TYP WDc/s 50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45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wywiewny METALPLAST TYP WDc/s 50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45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wywiewny METALPLAST TYP WDc/s 50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45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Wentylator dachowy wywiewny METALPLAST TYP WDc/s 50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45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Wentylator wywiewny METALPLAST</w:t>
            </w:r>
          </w:p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W-z 400/Wdc/sw-25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45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 w:rsidRPr="00C32BFA">
              <w:rPr>
                <w:rFonts w:ascii="Arial" w:hAnsi="Arial" w:cs="Arial"/>
                <w:sz w:val="16"/>
              </w:rPr>
              <w:t>Aparat grzewczo wentylacyjny VOLCANO VR1 AC20/58169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198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45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Aparat grzewczo wentylacyjny VOLCANO VR1 AC20/58170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45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Aparat grzewczo wentylacyjny VOLCANO VR1 AC20/58171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r w:rsidRPr="00C32BFA">
              <w:rPr>
                <w:rFonts w:ascii="Arial" w:hAnsi="Arial" w:cs="Arial"/>
                <w:sz w:val="16"/>
                <w:szCs w:val="16"/>
              </w:rPr>
              <w:t>Sulechów/MOZÓW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45 / 5pa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</w:rPr>
              <w:t>Aparat grzewczo wentylacyjny VOLCANO VR1 AC20/58174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Sulechów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11/45WOG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Wentylator dachowy wyciągowy CTVB/4-400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Krosno Odrzańskie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6 / Warsztaty tech.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System wentylacji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Krosno Odrzańskie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20 / 45WOG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Centrala wentylacyjna ATREA DUPLEX 1600 FLEXI CPM, Me.119/Mi.119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Krosno Odrzańskie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1 / 45WOG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Centrala wentylacyjna ATREA DUPLEX 1100 FLEXI CPM, Me.107/Mi.107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Krosno Odrzańskie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25 / 45WOG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Centrala nawiewno-wentylacyjna VBW SPS 2N/W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Krosno Odrzańskie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25 / 45WOG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Centrala nawiewno-wentylacyjna VBW BS 3N/W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Krosno Odrzańskie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25 / 45WOG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Centrala nawiewno-wentylacyjna VBW BS 4N/W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Krosno Odrzańskie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25 / 45WOG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Centrala nawiewno-wentylacyjna VBW SPS 5N/W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Krosno Odrzańskie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25 / 45WOG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Centrala nawiewno-wentylacyjna VBW BD 6N/W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Krosno Odrzańskie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25 / 45WOG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Centrala nawiewno-wentylacyjna VBW BS 1N/W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Krosno Odrzańskie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25 / 45WOG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Centrala nawiewna VBW SPS 9N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Nowogród Bobrzański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736 / Skład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Promiennik gazowy EDX20-50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Nowogród Bobrzański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736 / Skład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Promiennik gazowy EDX20-50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Nowogród Bobrzański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736 / Skład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Promiennik gazowy EDX20-50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Nowogród Bobrzański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736 / Skład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Promiennik gazowy EDX20-50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Nowogród Bobrzański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736 / Skład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Promiennik gazowy EDX20-50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Nowogród Bobrzański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736 / Skład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Promiennik gazowy EDX20-50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Nowogród Bobrzański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736 / Skład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Promiennik gazowy EDX20-50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Nowogród Bobrzański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736 / Skład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9A014B" w:rsidRPr="00C32BFA" w:rsidRDefault="009A014B" w:rsidP="00D17455">
            <w:pPr>
              <w:jc w:val="center"/>
            </w:pPr>
            <w:r w:rsidRPr="00C32BFA">
              <w:rPr>
                <w:rFonts w:ascii="Arial" w:hAnsi="Arial" w:cs="Arial"/>
                <w:sz w:val="16"/>
                <w:szCs w:val="16"/>
              </w:rPr>
              <w:t>Promiennik gazowy EDX20-50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220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Nowogród Bobrzański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101 / Skład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Nagrzewnica – gazowy generator EOLO 50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A014B" w:rsidRPr="00172119" w:rsidTr="00D17455">
        <w:trPr>
          <w:gridAfter w:val="1"/>
          <w:wAfter w:w="11" w:type="dxa"/>
          <w:cantSplit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500DB7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Nowogród Bobrzański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C32BFA">
              <w:rPr>
                <w:rFonts w:ascii="Arial" w:hAnsi="Arial" w:cs="Arial"/>
                <w:iCs/>
                <w:sz w:val="16"/>
                <w:szCs w:val="16"/>
              </w:rPr>
              <w:t>101 / Skład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32BFA">
              <w:rPr>
                <w:rFonts w:ascii="Arial" w:hAnsi="Arial" w:cs="Arial"/>
                <w:sz w:val="16"/>
                <w:szCs w:val="16"/>
              </w:rPr>
              <w:t>Nagrzewnica – gazowy generator EOLO 50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A014B" w:rsidRPr="00C32BFA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A014B" w:rsidRPr="00172119" w:rsidTr="00D17455">
        <w:trPr>
          <w:cantSplit/>
        </w:trPr>
        <w:tc>
          <w:tcPr>
            <w:tcW w:w="7233" w:type="dxa"/>
            <w:gridSpan w:val="5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A014B" w:rsidRPr="00172119" w:rsidRDefault="009A014B" w:rsidP="00D17455">
            <w:pPr>
              <w:jc w:val="right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172119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Razem przeglądy urządzeń instalacji wentylacyjnej </w:t>
            </w:r>
          </w:p>
          <w:p w:rsidR="009A014B" w:rsidRPr="00172119" w:rsidRDefault="009A014B" w:rsidP="00D17455">
            <w:pPr>
              <w:jc w:val="right"/>
              <w:rPr>
                <w:rFonts w:ascii="Arial" w:hAnsi="Arial" w:cs="Arial"/>
                <w:iCs/>
                <w:sz w:val="16"/>
                <w:szCs w:val="16"/>
              </w:rPr>
            </w:pPr>
            <w:r w:rsidRPr="00172119">
              <w:rPr>
                <w:rFonts w:ascii="Arial" w:hAnsi="Arial" w:cs="Arial"/>
                <w:b/>
                <w:iCs/>
                <w:sz w:val="18"/>
                <w:szCs w:val="18"/>
              </w:rPr>
              <w:t>nawiewno-wywiewnej i nagrzewnic zł netto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172119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9A014B" w:rsidRPr="00172119" w:rsidRDefault="009A014B" w:rsidP="00D174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414FA" w:rsidRPr="006414FA" w:rsidRDefault="006414FA" w:rsidP="006414FA">
      <w:pPr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6414FA" w:rsidRPr="006414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6EA" w:rsidRDefault="00CF46EA" w:rsidP="006414FA">
      <w:pPr>
        <w:spacing w:after="0" w:line="240" w:lineRule="auto"/>
      </w:pPr>
      <w:r>
        <w:separator/>
      </w:r>
    </w:p>
  </w:endnote>
  <w:endnote w:type="continuationSeparator" w:id="0">
    <w:p w:rsidR="00CF46EA" w:rsidRDefault="00CF46EA" w:rsidP="00641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Segoe UI Symbol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6EA" w:rsidRDefault="00CF46EA" w:rsidP="006414FA">
      <w:pPr>
        <w:spacing w:after="0" w:line="240" w:lineRule="auto"/>
      </w:pPr>
      <w:r>
        <w:separator/>
      </w:r>
    </w:p>
  </w:footnote>
  <w:footnote w:type="continuationSeparator" w:id="0">
    <w:p w:rsidR="00CF46EA" w:rsidRDefault="00CF46EA" w:rsidP="006414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2" w15:restartNumberingAfterBreak="0">
    <w:nsid w:val="0000000F"/>
    <w:multiLevelType w:val="multilevel"/>
    <w:tmpl w:val="2FD08C0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11"/>
    <w:multiLevelType w:val="multilevel"/>
    <w:tmpl w:val="B1F2FD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2010C4F"/>
    <w:multiLevelType w:val="hybridMultilevel"/>
    <w:tmpl w:val="CB08AD66"/>
    <w:lvl w:ilvl="0" w:tplc="1B1A2D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5DF712B"/>
    <w:multiLevelType w:val="hybridMultilevel"/>
    <w:tmpl w:val="893EB7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BE4535E"/>
    <w:multiLevelType w:val="hybridMultilevel"/>
    <w:tmpl w:val="0582941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C332ADF"/>
    <w:multiLevelType w:val="hybridMultilevel"/>
    <w:tmpl w:val="DEB20B1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54AF2"/>
    <w:multiLevelType w:val="hybridMultilevel"/>
    <w:tmpl w:val="E6A4B2C4"/>
    <w:name w:val="WW8Num72"/>
    <w:lvl w:ilvl="0" w:tplc="554CA442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A5B23"/>
    <w:multiLevelType w:val="hybridMultilevel"/>
    <w:tmpl w:val="43487FF4"/>
    <w:lvl w:ilvl="0" w:tplc="08DC4BE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1" w15:restartNumberingAfterBreak="0">
    <w:nsid w:val="18577038"/>
    <w:multiLevelType w:val="hybridMultilevel"/>
    <w:tmpl w:val="300214A4"/>
    <w:lvl w:ilvl="0" w:tplc="538213C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7186A2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1D31E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D347B80"/>
    <w:multiLevelType w:val="hybridMultilevel"/>
    <w:tmpl w:val="578887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117D36"/>
    <w:multiLevelType w:val="hybridMultilevel"/>
    <w:tmpl w:val="49280B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B3F26"/>
    <w:multiLevelType w:val="hybridMultilevel"/>
    <w:tmpl w:val="8A9E5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3F0FCE"/>
    <w:multiLevelType w:val="hybridMultilevel"/>
    <w:tmpl w:val="30CC75C8"/>
    <w:lvl w:ilvl="0" w:tplc="BFCC9A70">
      <w:start w:val="1"/>
      <w:numFmt w:val="decimal"/>
      <w:lvlText w:val="%1."/>
      <w:lvlJc w:val="left"/>
      <w:pPr>
        <w:ind w:left="46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7" w15:restartNumberingAfterBreak="0">
    <w:nsid w:val="26A8363B"/>
    <w:multiLevelType w:val="singleLevel"/>
    <w:tmpl w:val="A50EAC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8493E87"/>
    <w:multiLevelType w:val="hybridMultilevel"/>
    <w:tmpl w:val="0E80A2EE"/>
    <w:lvl w:ilvl="0" w:tplc="04150017">
      <w:start w:val="1"/>
      <w:numFmt w:val="lowerLetter"/>
      <w:lvlText w:val="%1)"/>
      <w:lvlJc w:val="left"/>
      <w:pPr>
        <w:ind w:left="5942" w:hanging="360"/>
      </w:pPr>
      <w:rPr>
        <w:rFonts w:hint="default"/>
        <w:color w:val="auto"/>
      </w:rPr>
    </w:lvl>
    <w:lvl w:ilvl="1" w:tplc="7552673C">
      <w:start w:val="1"/>
      <w:numFmt w:val="bullet"/>
      <w:lvlText w:val=""/>
      <w:lvlJc w:val="left"/>
      <w:pPr>
        <w:ind w:left="666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702" w:hanging="360"/>
      </w:pPr>
      <w:rPr>
        <w:rFonts w:ascii="Wingdings" w:hAnsi="Wingdings" w:hint="default"/>
      </w:rPr>
    </w:lvl>
  </w:abstractNum>
  <w:abstractNum w:abstractNumId="19" w15:restartNumberingAfterBreak="0">
    <w:nsid w:val="2A275952"/>
    <w:multiLevelType w:val="hybridMultilevel"/>
    <w:tmpl w:val="A76EAEC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946280"/>
    <w:multiLevelType w:val="hybridMultilevel"/>
    <w:tmpl w:val="F334D40A"/>
    <w:lvl w:ilvl="0" w:tplc="1B1A2D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101DD9"/>
    <w:multiLevelType w:val="hybridMultilevel"/>
    <w:tmpl w:val="810E71C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34D646BD"/>
    <w:multiLevelType w:val="hybridMultilevel"/>
    <w:tmpl w:val="3F6C6CFE"/>
    <w:lvl w:ilvl="0" w:tplc="C49AD1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8C3DF0"/>
    <w:multiLevelType w:val="multilevel"/>
    <w:tmpl w:val="CB6A2D76"/>
    <w:name w:val="WW8Num1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4" w15:restartNumberingAfterBreak="0">
    <w:nsid w:val="3AE647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0693F11"/>
    <w:multiLevelType w:val="hybridMultilevel"/>
    <w:tmpl w:val="0C2A15D8"/>
    <w:lvl w:ilvl="0" w:tplc="561CD1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310AA7"/>
    <w:multiLevelType w:val="multilevel"/>
    <w:tmpl w:val="B92AF98C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451A4409"/>
    <w:multiLevelType w:val="multilevel"/>
    <w:tmpl w:val="662E4F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C55B1A"/>
    <w:multiLevelType w:val="hybridMultilevel"/>
    <w:tmpl w:val="877AD1B2"/>
    <w:lvl w:ilvl="0" w:tplc="548866E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67B10"/>
    <w:multiLevelType w:val="hybridMultilevel"/>
    <w:tmpl w:val="8132D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1E071C"/>
    <w:multiLevelType w:val="hybridMultilevel"/>
    <w:tmpl w:val="810E71C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54405469"/>
    <w:multiLevelType w:val="hybridMultilevel"/>
    <w:tmpl w:val="2E0AAAF8"/>
    <w:lvl w:ilvl="0" w:tplc="BE30AF5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554D33B6"/>
    <w:multiLevelType w:val="hybridMultilevel"/>
    <w:tmpl w:val="FEC44AB4"/>
    <w:lvl w:ilvl="0" w:tplc="41F6074E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1E0277"/>
    <w:multiLevelType w:val="multilevel"/>
    <w:tmpl w:val="86722A0C"/>
    <w:lvl w:ilvl="0">
      <w:start w:val="1"/>
      <w:numFmt w:val="lowerLetter"/>
      <w:lvlText w:val="%1)"/>
      <w:lvlJc w:val="left"/>
      <w:pPr>
        <w:tabs>
          <w:tab w:val="num" w:pos="993"/>
        </w:tabs>
        <w:ind w:left="99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61"/>
        </w:tabs>
        <w:ind w:left="1561" w:hanging="283"/>
      </w:pPr>
    </w:lvl>
    <w:lvl w:ilvl="2">
      <w:start w:val="1"/>
      <w:numFmt w:val="decimal"/>
      <w:lvlText w:val="%3."/>
      <w:lvlJc w:val="left"/>
      <w:pPr>
        <w:tabs>
          <w:tab w:val="num" w:pos="1560"/>
        </w:tabs>
        <w:ind w:left="156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44"/>
        </w:tabs>
        <w:ind w:left="184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27"/>
        </w:tabs>
        <w:ind w:left="212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411"/>
        </w:tabs>
        <w:ind w:left="241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94"/>
        </w:tabs>
        <w:ind w:left="269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78"/>
        </w:tabs>
        <w:ind w:left="297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61"/>
        </w:tabs>
        <w:ind w:left="3261" w:hanging="283"/>
      </w:pPr>
      <w:rPr>
        <w:rFonts w:hint="default"/>
      </w:rPr>
    </w:lvl>
  </w:abstractNum>
  <w:abstractNum w:abstractNumId="34" w15:restartNumberingAfterBreak="0">
    <w:nsid w:val="597F262E"/>
    <w:multiLevelType w:val="hybridMultilevel"/>
    <w:tmpl w:val="8A9E5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3701EE"/>
    <w:multiLevelType w:val="multilevel"/>
    <w:tmpl w:val="A61AC65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5F877BE6"/>
    <w:multiLevelType w:val="hybridMultilevel"/>
    <w:tmpl w:val="F210DC48"/>
    <w:lvl w:ilvl="0" w:tplc="DD441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D02847"/>
    <w:multiLevelType w:val="multilevel"/>
    <w:tmpl w:val="4F3299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 w15:restartNumberingAfterBreak="0">
    <w:nsid w:val="69E95D29"/>
    <w:multiLevelType w:val="hybridMultilevel"/>
    <w:tmpl w:val="4B3A5C60"/>
    <w:lvl w:ilvl="0" w:tplc="309897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3A4CEC"/>
    <w:multiLevelType w:val="hybridMultilevel"/>
    <w:tmpl w:val="C43EF2FC"/>
    <w:lvl w:ilvl="0" w:tplc="0415000F">
      <w:start w:val="1"/>
      <w:numFmt w:val="decimal"/>
      <w:lvlText w:val="%1."/>
      <w:lvlJc w:val="left"/>
      <w:pPr>
        <w:ind w:left="705" w:hanging="705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386CDE"/>
    <w:multiLevelType w:val="hybridMultilevel"/>
    <w:tmpl w:val="704CB4F6"/>
    <w:lvl w:ilvl="0" w:tplc="1E502472">
      <w:start w:val="1"/>
      <w:numFmt w:val="lowerLetter"/>
      <w:lvlText w:val="%1)"/>
      <w:lvlJc w:val="left"/>
      <w:pPr>
        <w:ind w:left="127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C4B48B2"/>
    <w:multiLevelType w:val="hybridMultilevel"/>
    <w:tmpl w:val="1C681F80"/>
    <w:lvl w:ilvl="0" w:tplc="E8B4C448">
      <w:start w:val="2"/>
      <w:numFmt w:val="decimal"/>
      <w:lvlText w:val="%1."/>
      <w:lvlJc w:val="left"/>
      <w:pPr>
        <w:ind w:left="114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780434"/>
    <w:multiLevelType w:val="hybridMultilevel"/>
    <w:tmpl w:val="94AC15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C7376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1E05C4F"/>
    <w:multiLevelType w:val="hybridMultilevel"/>
    <w:tmpl w:val="CD30611E"/>
    <w:lvl w:ilvl="0" w:tplc="C5A878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2F60653"/>
    <w:multiLevelType w:val="hybridMultilevel"/>
    <w:tmpl w:val="801046B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F3246B08">
      <w:start w:val="1"/>
      <w:numFmt w:val="decimal"/>
      <w:lvlText w:val="%2."/>
      <w:lvlJc w:val="left"/>
      <w:pPr>
        <w:ind w:left="1506" w:hanging="360"/>
      </w:pPr>
      <w:rPr>
        <w:b w:val="0"/>
      </w:rPr>
    </w:lvl>
    <w:lvl w:ilvl="2" w:tplc="7E78598C">
      <w:start w:val="1"/>
      <w:numFmt w:val="decimal"/>
      <w:lvlText w:val="%3)"/>
      <w:lvlJc w:val="left"/>
      <w:pPr>
        <w:ind w:left="2406" w:hanging="36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494160B"/>
    <w:multiLevelType w:val="hybridMultilevel"/>
    <w:tmpl w:val="78AA93D4"/>
    <w:lvl w:ilvl="0" w:tplc="647C43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7567BCE"/>
    <w:multiLevelType w:val="hybridMultilevel"/>
    <w:tmpl w:val="AAB434A0"/>
    <w:lvl w:ilvl="0" w:tplc="2B5A6DC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8DE25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1"/>
  </w:num>
  <w:num w:numId="6">
    <w:abstractNumId w:val="42"/>
  </w:num>
  <w:num w:numId="7">
    <w:abstractNumId w:val="12"/>
  </w:num>
  <w:num w:numId="8">
    <w:abstractNumId w:val="17"/>
  </w:num>
  <w:num w:numId="9">
    <w:abstractNumId w:val="16"/>
  </w:num>
  <w:num w:numId="10">
    <w:abstractNumId w:val="21"/>
  </w:num>
  <w:num w:numId="11">
    <w:abstractNumId w:val="23"/>
  </w:num>
  <w:num w:numId="12">
    <w:abstractNumId w:val="35"/>
  </w:num>
  <w:num w:numId="13">
    <w:abstractNumId w:val="10"/>
  </w:num>
  <w:num w:numId="14">
    <w:abstractNumId w:val="22"/>
  </w:num>
  <w:num w:numId="15">
    <w:abstractNumId w:val="6"/>
  </w:num>
  <w:num w:numId="16">
    <w:abstractNumId w:val="13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7"/>
  </w:num>
  <w:num w:numId="19">
    <w:abstractNumId w:val="31"/>
  </w:num>
  <w:num w:numId="20">
    <w:abstractNumId w:val="24"/>
  </w:num>
  <w:num w:numId="21">
    <w:abstractNumId w:val="26"/>
  </w:num>
  <w:num w:numId="22">
    <w:abstractNumId w:val="32"/>
  </w:num>
  <w:num w:numId="23">
    <w:abstractNumId w:val="20"/>
  </w:num>
  <w:num w:numId="24">
    <w:abstractNumId w:val="28"/>
  </w:num>
  <w:num w:numId="25">
    <w:abstractNumId w:val="46"/>
  </w:num>
  <w:num w:numId="26">
    <w:abstractNumId w:val="19"/>
  </w:num>
  <w:num w:numId="27">
    <w:abstractNumId w:val="14"/>
  </w:num>
  <w:num w:numId="28">
    <w:abstractNumId w:val="33"/>
  </w:num>
  <w:num w:numId="29">
    <w:abstractNumId w:val="36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45"/>
  </w:num>
  <w:num w:numId="33">
    <w:abstractNumId w:val="39"/>
  </w:num>
  <w:num w:numId="34">
    <w:abstractNumId w:val="41"/>
  </w:num>
  <w:num w:numId="35">
    <w:abstractNumId w:val="8"/>
  </w:num>
  <w:num w:numId="36">
    <w:abstractNumId w:val="38"/>
  </w:num>
  <w:num w:numId="37">
    <w:abstractNumId w:val="27"/>
  </w:num>
  <w:num w:numId="38">
    <w:abstractNumId w:val="5"/>
  </w:num>
  <w:num w:numId="39">
    <w:abstractNumId w:val="40"/>
  </w:num>
  <w:num w:numId="40">
    <w:abstractNumId w:val="29"/>
  </w:num>
  <w:num w:numId="41">
    <w:abstractNumId w:val="43"/>
  </w:num>
  <w:num w:numId="42">
    <w:abstractNumId w:val="15"/>
  </w:num>
  <w:num w:numId="43">
    <w:abstractNumId w:val="34"/>
  </w:num>
  <w:num w:numId="44">
    <w:abstractNumId w:val="9"/>
  </w:num>
  <w:num w:numId="45">
    <w:abstractNumId w:val="30"/>
  </w:num>
  <w:num w:numId="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</w:num>
  <w:num w:numId="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4FA"/>
    <w:rsid w:val="00046763"/>
    <w:rsid w:val="005C0A36"/>
    <w:rsid w:val="00627A70"/>
    <w:rsid w:val="006414FA"/>
    <w:rsid w:val="009110EB"/>
    <w:rsid w:val="009A014B"/>
    <w:rsid w:val="00C73B98"/>
    <w:rsid w:val="00CF46EA"/>
    <w:rsid w:val="00DC1879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13D9B4"/>
  <w15:chartTrackingRefBased/>
  <w15:docId w15:val="{CF9DB201-4A77-46B7-848D-58EB95170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A014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014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A014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014B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1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14FA"/>
  </w:style>
  <w:style w:type="paragraph" w:styleId="Stopka">
    <w:name w:val="footer"/>
    <w:basedOn w:val="Normalny"/>
    <w:link w:val="StopkaZnak"/>
    <w:unhideWhenUsed/>
    <w:rsid w:val="00641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414FA"/>
  </w:style>
  <w:style w:type="paragraph" w:styleId="Akapitzlist">
    <w:name w:val="List Paragraph"/>
    <w:basedOn w:val="Normalny"/>
    <w:uiPriority w:val="34"/>
    <w:qFormat/>
    <w:rsid w:val="006414F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A014B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014B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A014B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014B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styleId="Numerstrony">
    <w:name w:val="page number"/>
    <w:basedOn w:val="WW-Domylnaczcionkaakapitu"/>
    <w:rsid w:val="009A014B"/>
  </w:style>
  <w:style w:type="character" w:customStyle="1" w:styleId="Znakinumeracji">
    <w:name w:val="Znaki numeracji"/>
    <w:rsid w:val="009A014B"/>
  </w:style>
  <w:style w:type="character" w:customStyle="1" w:styleId="WW-Absatz-Standardschriftart">
    <w:name w:val="WW-Absatz-Standardschriftart"/>
    <w:rsid w:val="009A014B"/>
  </w:style>
  <w:style w:type="character" w:customStyle="1" w:styleId="WW-Absatz-Standardschriftart1">
    <w:name w:val="WW-Absatz-Standardschriftart1"/>
    <w:rsid w:val="009A014B"/>
  </w:style>
  <w:style w:type="character" w:customStyle="1" w:styleId="WW-Absatz-Standardschriftart11">
    <w:name w:val="WW-Absatz-Standardschriftart11"/>
    <w:rsid w:val="009A014B"/>
  </w:style>
  <w:style w:type="character" w:customStyle="1" w:styleId="WW-Absatz-Standardschriftart111">
    <w:name w:val="WW-Absatz-Standardschriftart111"/>
    <w:rsid w:val="009A014B"/>
  </w:style>
  <w:style w:type="character" w:customStyle="1" w:styleId="WW8Num6z0">
    <w:name w:val="WW8Num6z0"/>
    <w:rsid w:val="009A014B"/>
    <w:rPr>
      <w:rFonts w:ascii="StarSymbol" w:hAnsi="StarSymbol"/>
    </w:rPr>
  </w:style>
  <w:style w:type="character" w:customStyle="1" w:styleId="WW-Absatz-Standardschriftart1111">
    <w:name w:val="WW-Absatz-Standardschriftart1111"/>
    <w:rsid w:val="009A014B"/>
  </w:style>
  <w:style w:type="character" w:customStyle="1" w:styleId="WW8Num13z0">
    <w:name w:val="WW8Num13z0"/>
    <w:rsid w:val="009A014B"/>
    <w:rPr>
      <w:rFonts w:ascii="Symbol" w:hAnsi="Symbol"/>
    </w:rPr>
  </w:style>
  <w:style w:type="character" w:customStyle="1" w:styleId="WW8Num21z0">
    <w:name w:val="WW8Num21z0"/>
    <w:rsid w:val="009A014B"/>
    <w:rPr>
      <w:i w:val="0"/>
      <w:u w:val="none"/>
    </w:rPr>
  </w:style>
  <w:style w:type="character" w:customStyle="1" w:styleId="WW-Domylnaczcionkaakapitu">
    <w:name w:val="WW-Domyślna czcionka akapitu"/>
    <w:rsid w:val="009A014B"/>
  </w:style>
  <w:style w:type="character" w:customStyle="1" w:styleId="WW-Znakinumeracji">
    <w:name w:val="WW-Znaki numeracji"/>
    <w:rsid w:val="009A014B"/>
  </w:style>
  <w:style w:type="character" w:customStyle="1" w:styleId="WW-Znakinumeracji1">
    <w:name w:val="WW-Znaki numeracji1"/>
    <w:rsid w:val="009A014B"/>
  </w:style>
  <w:style w:type="character" w:customStyle="1" w:styleId="WW-Znakinumeracji11">
    <w:name w:val="WW-Znaki numeracji11"/>
    <w:rsid w:val="009A014B"/>
  </w:style>
  <w:style w:type="character" w:customStyle="1" w:styleId="WW-Znakinumeracji111">
    <w:name w:val="WW-Znaki numeracji111"/>
    <w:rsid w:val="009A014B"/>
  </w:style>
  <w:style w:type="paragraph" w:styleId="Tekstpodstawowy">
    <w:name w:val="Body Text"/>
    <w:basedOn w:val="Normalny"/>
    <w:link w:val="TekstpodstawowyZnak"/>
    <w:rsid w:val="009A014B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A014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9A014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A014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odpis1">
    <w:name w:val="Podpis1"/>
    <w:basedOn w:val="Normalny"/>
    <w:rsid w:val="009A014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Lista">
    <w:name w:val="List"/>
    <w:basedOn w:val="Tekstpodstawowy"/>
    <w:rsid w:val="009A014B"/>
    <w:rPr>
      <w:rFonts w:cs="Tahoma"/>
    </w:rPr>
  </w:style>
  <w:style w:type="paragraph" w:customStyle="1" w:styleId="Zawartoramki">
    <w:name w:val="Zawartość ramki"/>
    <w:basedOn w:val="Tekstpodstawowy"/>
    <w:rsid w:val="009A014B"/>
  </w:style>
  <w:style w:type="paragraph" w:customStyle="1" w:styleId="Indeks">
    <w:name w:val="Indeks"/>
    <w:basedOn w:val="Normalny"/>
    <w:rsid w:val="009A014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9A014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rsid w:val="009A014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9A014B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9A01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uiPriority w:val="99"/>
    <w:rsid w:val="009A014B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WW-Podpis">
    <w:name w:val="WW-Podpis"/>
    <w:basedOn w:val="Normalny"/>
    <w:rsid w:val="009A014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9A014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">
    <w:name w:val="WW-Podpis1"/>
    <w:basedOn w:val="Normalny"/>
    <w:rsid w:val="009A014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9A014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">
    <w:name w:val="WW-Podpis11"/>
    <w:basedOn w:val="Normalny"/>
    <w:rsid w:val="009A014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9A014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">
    <w:name w:val="WW-Podpis111"/>
    <w:basedOn w:val="Normalny"/>
    <w:rsid w:val="009A014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9A014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">
    <w:name w:val="WW-Podpis1111"/>
    <w:basedOn w:val="Normalny"/>
    <w:rsid w:val="009A014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9A014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9A014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">
    <w:name w:val="WW-Nagłówek1"/>
    <w:basedOn w:val="Normalny"/>
    <w:next w:val="Tekstpodstawowy"/>
    <w:rsid w:val="009A014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2">
    <w:name w:val="WW-Nagłówek12"/>
    <w:basedOn w:val="Normalny"/>
    <w:next w:val="Tekstpodstawowy"/>
    <w:rsid w:val="009A014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23">
    <w:name w:val="WW-Nagłówek123"/>
    <w:basedOn w:val="Normalny"/>
    <w:next w:val="Tekstpodstawowy"/>
    <w:rsid w:val="009A014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Nagwek1234">
    <w:name w:val="WW-Nagłówek1234"/>
    <w:basedOn w:val="Normalny"/>
    <w:next w:val="Tekstpodstawowy"/>
    <w:rsid w:val="009A014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Tekstpodstawowy2">
    <w:name w:val="WW-Tekst podstawowy 2"/>
    <w:basedOn w:val="Normalny"/>
    <w:rsid w:val="009A014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9A014B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Zawartoramki">
    <w:name w:val="WW-Zawartość ramki"/>
    <w:basedOn w:val="Tekstpodstawowy"/>
    <w:rsid w:val="009A014B"/>
  </w:style>
  <w:style w:type="paragraph" w:customStyle="1" w:styleId="WW-Zawartoramki1">
    <w:name w:val="WW-Zawartość ramki1"/>
    <w:basedOn w:val="Tekstpodstawowy"/>
    <w:rsid w:val="009A014B"/>
  </w:style>
  <w:style w:type="paragraph" w:customStyle="1" w:styleId="WW-Zawartoramki11">
    <w:name w:val="WW-Zawartość ramki11"/>
    <w:basedOn w:val="Tekstpodstawowy"/>
    <w:rsid w:val="009A014B"/>
  </w:style>
  <w:style w:type="paragraph" w:customStyle="1" w:styleId="WW-Zawartoramki111">
    <w:name w:val="WW-Zawartość ramki111"/>
    <w:basedOn w:val="Tekstpodstawowy"/>
    <w:rsid w:val="009A014B"/>
  </w:style>
  <w:style w:type="paragraph" w:customStyle="1" w:styleId="WW-Zawartoramki1111">
    <w:name w:val="WW-Zawartość ramki1111"/>
    <w:basedOn w:val="Tekstpodstawowy"/>
    <w:rsid w:val="009A014B"/>
  </w:style>
  <w:style w:type="paragraph" w:styleId="Tekstdymka">
    <w:name w:val="Balloon Text"/>
    <w:basedOn w:val="Normalny"/>
    <w:link w:val="TekstdymkaZnak"/>
    <w:semiHidden/>
    <w:rsid w:val="009A014B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9A014B"/>
    <w:rPr>
      <w:rFonts w:ascii="Tahoma" w:eastAsia="Times New Roman" w:hAnsi="Tahoma" w:cs="Tahoma"/>
      <w:sz w:val="16"/>
      <w:szCs w:val="16"/>
      <w:lang w:eastAsia="ar-SA"/>
    </w:rPr>
  </w:style>
  <w:style w:type="paragraph" w:styleId="Zwykytekst">
    <w:name w:val="Plain Text"/>
    <w:basedOn w:val="Normalny"/>
    <w:link w:val="ZwykytekstZnak"/>
    <w:rsid w:val="009A014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A014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rsid w:val="009A014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A0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A01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9A014B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9A014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9A014B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unhideWhenUsed/>
    <w:rsid w:val="009A014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A01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9A014B"/>
    <w:rPr>
      <w:rFonts w:ascii="Calibri" w:eastAsia="Calibri" w:hAnsi="Calibri" w:cs="Times New Roman"/>
    </w:rPr>
  </w:style>
  <w:style w:type="paragraph" w:customStyle="1" w:styleId="Default">
    <w:name w:val="Default"/>
    <w:rsid w:val="009A01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rsid w:val="009A014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9A014B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A014B"/>
    <w:rPr>
      <w:rFonts w:ascii="Calibri" w:eastAsia="Times New Roman" w:hAnsi="Calibri" w:cs="Times New Roman"/>
      <w:lang w:eastAsia="pl-PL"/>
    </w:rPr>
  </w:style>
  <w:style w:type="numbering" w:customStyle="1" w:styleId="Bezlisty1">
    <w:name w:val="Bez listy1"/>
    <w:next w:val="Bezlisty"/>
    <w:semiHidden/>
    <w:rsid w:val="009A0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314F9D7-4313-4E91-A14B-C268D4CEADE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2537</Words>
  <Characters>15225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3</cp:revision>
  <dcterms:created xsi:type="dcterms:W3CDTF">2024-06-19T08:34:00Z</dcterms:created>
  <dcterms:modified xsi:type="dcterms:W3CDTF">2025-04-04T07:52:00Z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9917b6a5-bb51-4b5f-8123-e4a3c2820117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